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2589" w:right="2604" w:firstLine="5"/>
      </w:pPr>
      <w:r>
        <w:rPr/>
        <w:t>UCHWAŁA Nr XXIX/245/20 RADY MIEJSKIEJ W GRÓJCU</w:t>
      </w:r>
    </w:p>
    <w:p>
      <w:pPr>
        <w:spacing w:line="321" w:lineRule="exact" w:before="0"/>
        <w:ind w:left="530" w:right="54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z dnia 21.12.2020 r.</w:t>
      </w:r>
    </w:p>
    <w:p>
      <w:pPr>
        <w:pStyle w:val="BodyText"/>
        <w:spacing w:before="8"/>
        <w:rPr>
          <w:rFonts w:ascii="Times New Roman"/>
          <w:b/>
          <w:sz w:val="23"/>
        </w:rPr>
      </w:pPr>
    </w:p>
    <w:p>
      <w:pPr>
        <w:spacing w:before="1"/>
        <w:ind w:left="530" w:right="542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sprawie zmiany Wieloletniej Prognozy Finansowej Gminy Grójec na lata 2020–2031</w:t>
      </w:r>
    </w:p>
    <w:p>
      <w:pPr>
        <w:pStyle w:val="BodyText"/>
        <w:spacing w:before="2"/>
        <w:rPr>
          <w:rFonts w:ascii="Times New Roman"/>
          <w:b/>
          <w:sz w:val="26"/>
        </w:rPr>
      </w:pPr>
    </w:p>
    <w:p>
      <w:pPr>
        <w:spacing w:line="296" w:lineRule="exact" w:before="0"/>
        <w:ind w:left="1116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Na podstawie art. 226, art. 227, art.243 ustawy z dnia 27 sierpnia 2009 r.</w:t>
      </w:r>
    </w:p>
    <w:p>
      <w:pPr>
        <w:spacing w:line="240" w:lineRule="auto" w:before="0"/>
        <w:ind w:left="117" w:right="127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o finansach publicznych (t.j. Dz. U. z 2019 r, poz.869 ) oraz art. 18 ust. 2 pkt 6 ustawy z dnia 8 marca 1990 r. o samorządzie gminnym (t.j. Dz.U. z 2020 r, poz. 713), </w:t>
      </w:r>
      <w:r>
        <w:rPr>
          <w:rFonts w:ascii="Times New Roman" w:hAnsi="Times New Roman"/>
          <w:b/>
          <w:sz w:val="26"/>
        </w:rPr>
        <w:t>Rada Miejska w Grójcu </w:t>
      </w:r>
      <w:r>
        <w:rPr>
          <w:rFonts w:ascii="Times New Roman" w:hAnsi="Times New Roman"/>
          <w:sz w:val="26"/>
        </w:rPr>
        <w:t>uchwala co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następuje: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</w:pPr>
      <w:r>
        <w:rPr/>
        <w:t>§ 1.</w:t>
      </w:r>
    </w:p>
    <w:p>
      <w:pPr>
        <w:spacing w:line="322" w:lineRule="exact" w:before="235"/>
        <w:ind w:left="11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uchwale nr XIX/149/19 Rady Miejskiej w Grójcu z dnia 16.12.2019 roku</w:t>
      </w:r>
    </w:p>
    <w:p>
      <w:pPr>
        <w:spacing w:before="0"/>
        <w:ind w:left="11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sprawie Wieloletniej Prognozy Finansowej Gminy Grójec na lata 2019–2031 wprowadza się następujące zmiany: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22" w:lineRule="exact" w:before="0" w:after="0"/>
        <w:ind w:left="477" w:right="0"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Dokonuje się </w:t>
      </w:r>
      <w:r>
        <w:rPr>
          <w:rFonts w:ascii="Times New Roman" w:hAnsi="Times New Roman"/>
          <w:spacing w:val="-3"/>
          <w:sz w:val="28"/>
        </w:rPr>
        <w:t>zmian </w:t>
      </w:r>
      <w:r>
        <w:rPr>
          <w:rFonts w:ascii="Times New Roman" w:hAnsi="Times New Roman"/>
          <w:sz w:val="28"/>
        </w:rPr>
        <w:t>w </w:t>
      </w:r>
      <w:r>
        <w:rPr>
          <w:rFonts w:ascii="Times New Roman" w:hAnsi="Times New Roman"/>
          <w:spacing w:val="-3"/>
          <w:sz w:val="28"/>
        </w:rPr>
        <w:t>Wieloletniej </w:t>
      </w:r>
      <w:r>
        <w:rPr>
          <w:rFonts w:ascii="Times New Roman" w:hAnsi="Times New Roman"/>
          <w:sz w:val="28"/>
        </w:rPr>
        <w:t>Prognozie Finansowej </w:t>
      </w:r>
      <w:r>
        <w:rPr>
          <w:rFonts w:ascii="Times New Roman" w:hAnsi="Times New Roman"/>
          <w:spacing w:val="-5"/>
          <w:sz w:val="28"/>
        </w:rPr>
        <w:t>Gminy</w:t>
      </w:r>
      <w:r>
        <w:rPr>
          <w:rFonts w:ascii="Times New Roman" w:hAnsi="Times New Roman"/>
          <w:spacing w:val="-26"/>
          <w:sz w:val="28"/>
        </w:rPr>
        <w:t> </w:t>
      </w:r>
      <w:r>
        <w:rPr>
          <w:rFonts w:ascii="Times New Roman" w:hAnsi="Times New Roman"/>
          <w:sz w:val="28"/>
        </w:rPr>
        <w:t>Grójec</w:t>
      </w:r>
    </w:p>
    <w:p>
      <w:pPr>
        <w:spacing w:before="0"/>
        <w:ind w:left="47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 lata 2020–2031 zgodnie z Załącznikiem Nr 1 do Uchwały, zmieniającym załącznik nr 1 do WPF .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386" w:hanging="3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Dokonuje się </w:t>
      </w:r>
      <w:r>
        <w:rPr>
          <w:rFonts w:ascii="Times New Roman" w:hAnsi="Times New Roman"/>
          <w:spacing w:val="-3"/>
          <w:sz w:val="28"/>
        </w:rPr>
        <w:t>zmian </w:t>
      </w:r>
      <w:r>
        <w:rPr>
          <w:rFonts w:ascii="Times New Roman" w:hAnsi="Times New Roman"/>
          <w:sz w:val="28"/>
        </w:rPr>
        <w:t>w wykazie przedsięwzięć do </w:t>
      </w:r>
      <w:r>
        <w:rPr>
          <w:rFonts w:ascii="Times New Roman" w:hAnsi="Times New Roman"/>
          <w:spacing w:val="-3"/>
          <w:sz w:val="28"/>
        </w:rPr>
        <w:t>Wieloletniej </w:t>
      </w:r>
      <w:r>
        <w:rPr>
          <w:rFonts w:ascii="Times New Roman" w:hAnsi="Times New Roman"/>
          <w:sz w:val="28"/>
        </w:rPr>
        <w:t>Prognozy Finansowej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pacing w:val="-5"/>
          <w:sz w:val="28"/>
        </w:rPr>
        <w:t>Gminy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Grójec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pacing w:val="-3"/>
          <w:sz w:val="28"/>
        </w:rPr>
        <w:t>na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lata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2020–2031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pacing w:val="-3"/>
          <w:sz w:val="28"/>
        </w:rPr>
        <w:t>zgodnie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Załącznikiem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Nr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2 do Uchwały, </w:t>
      </w:r>
      <w:r>
        <w:rPr>
          <w:rFonts w:ascii="Times New Roman" w:hAnsi="Times New Roman"/>
          <w:spacing w:val="-3"/>
          <w:sz w:val="28"/>
        </w:rPr>
        <w:t>zmieniającym </w:t>
      </w:r>
      <w:r>
        <w:rPr>
          <w:rFonts w:ascii="Times New Roman" w:hAnsi="Times New Roman"/>
          <w:sz w:val="28"/>
        </w:rPr>
        <w:t>załącznik </w:t>
      </w:r>
      <w:r>
        <w:rPr>
          <w:rFonts w:ascii="Times New Roman" w:hAnsi="Times New Roman"/>
          <w:spacing w:val="-3"/>
          <w:sz w:val="28"/>
        </w:rPr>
        <w:t>nr </w:t>
      </w:r>
      <w:r>
        <w:rPr>
          <w:rFonts w:ascii="Times New Roman" w:hAnsi="Times New Roman"/>
          <w:sz w:val="28"/>
        </w:rPr>
        <w:t>2 do WPF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8"/>
        <w:rPr>
          <w:rFonts w:ascii="Times New Roman"/>
          <w:sz w:val="38"/>
        </w:rPr>
      </w:pPr>
    </w:p>
    <w:p>
      <w:pPr>
        <w:pStyle w:val="Heading1"/>
      </w:pPr>
      <w:r>
        <w:rPr/>
        <w:t>§ 2.</w:t>
      </w:r>
    </w:p>
    <w:p>
      <w:pPr>
        <w:spacing w:before="153"/>
        <w:ind w:left="11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Wykonanie </w:t>
      </w:r>
      <w:r>
        <w:rPr>
          <w:rFonts w:ascii="Times New Roman" w:hAnsi="Times New Roman"/>
          <w:sz w:val="28"/>
        </w:rPr>
        <w:t>uchwały powierza się </w:t>
      </w:r>
      <w:r>
        <w:rPr>
          <w:rFonts w:ascii="Times New Roman" w:hAnsi="Times New Roman"/>
          <w:spacing w:val="-3"/>
          <w:sz w:val="28"/>
        </w:rPr>
        <w:t>Burmistrzowi </w:t>
      </w:r>
      <w:r>
        <w:rPr>
          <w:rFonts w:ascii="Times New Roman" w:hAnsi="Times New Roman"/>
          <w:spacing w:val="-5"/>
          <w:sz w:val="28"/>
        </w:rPr>
        <w:t>Gminy </w:t>
      </w:r>
      <w:r>
        <w:rPr>
          <w:rFonts w:ascii="Times New Roman" w:hAnsi="Times New Roman"/>
          <w:sz w:val="28"/>
        </w:rPr>
        <w:t>i Miasta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Grójec.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Heading1"/>
      </w:pPr>
      <w:r>
        <w:rPr/>
        <w:t>§ 3.</w:t>
      </w:r>
    </w:p>
    <w:p>
      <w:pPr>
        <w:pStyle w:val="BodyText"/>
        <w:spacing w:before="3"/>
        <w:rPr>
          <w:rFonts w:ascii="Times New Roman"/>
          <w:b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380" w:bottom="280" w:left="1380" w:right="1340"/>
        </w:sectPr>
      </w:pPr>
    </w:p>
    <w:p>
      <w:pPr>
        <w:spacing w:before="87"/>
        <w:ind w:left="11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Uchwała wchodzi w życie z </w:t>
      </w:r>
      <w:r>
        <w:rPr>
          <w:rFonts w:ascii="Times New Roman" w:hAnsi="Times New Roman"/>
          <w:spacing w:val="-3"/>
          <w:sz w:val="28"/>
        </w:rPr>
        <w:t>dniem </w:t>
      </w:r>
      <w:r>
        <w:rPr>
          <w:rFonts w:ascii="Times New Roman" w:hAnsi="Times New Roman"/>
          <w:sz w:val="28"/>
        </w:rPr>
        <w:t>podjęcia.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229"/>
        <w:ind w:left="117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Karol Biedrzycki</w:t>
      </w:r>
    </w:p>
    <w:p>
      <w:pPr>
        <w:spacing w:before="1"/>
        <w:ind w:left="117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Przewodniczący Rady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1380" w:bottom="280" w:left="1380" w:right="1340"/>
          <w:cols w:num="2" w:equalWidth="0">
            <w:col w:w="5103" w:space="1694"/>
            <w:col w:w="2393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17"/>
        </w:rPr>
      </w:pPr>
    </w:p>
    <w:p>
      <w:pPr>
        <w:pStyle w:val="BodyText"/>
        <w:spacing w:before="6"/>
        <w:rPr>
          <w:rFonts w:ascii="Times New Roman"/>
          <w:i/>
          <w:sz w:val="8"/>
        </w:rPr>
      </w:pPr>
    </w:p>
    <w:p>
      <w:pPr>
        <w:pStyle w:val="BodyText"/>
        <w:tabs>
          <w:tab w:pos="8440" w:val="left" w:leader="none"/>
        </w:tabs>
        <w:ind w:left="108"/>
      </w:pPr>
      <w:r>
        <w:rPr>
          <w:spacing w:val="-4"/>
        </w:rPr>
        <w:t>za </w:t>
      </w:r>
      <w:r>
        <w:rPr/>
        <w:t>organ stanowiący</w:t>
      </w:r>
      <w:r>
        <w:rPr>
          <w:spacing w:val="9"/>
        </w:rPr>
        <w:t> </w:t>
      </w:r>
      <w:r>
        <w:rPr/>
        <w:t>Karol</w:t>
      </w:r>
      <w:r>
        <w:rPr>
          <w:spacing w:val="-2"/>
        </w:rPr>
        <w:t> </w:t>
      </w:r>
      <w:r>
        <w:rPr/>
        <w:t>Biedrzycki</w:t>
        <w:tab/>
        <w:t>Strona 1 z</w:t>
      </w:r>
      <w:r>
        <w:rPr>
          <w:spacing w:val="-3"/>
        </w:rPr>
        <w:t> </w:t>
      </w:r>
      <w:r>
        <w:rPr/>
        <w:t>25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08"/>
      </w:pPr>
      <w:r>
        <w:rPr/>
        <w:t>Kopia z dokumentu podpisanego elektronicznie wygenerowana dnia 2020.12.22</w:t>
      </w:r>
    </w:p>
    <w:p>
      <w:pPr>
        <w:spacing w:after="0"/>
        <w:sectPr>
          <w:type w:val="continuous"/>
          <w:pgSz w:w="11910" w:h="16840"/>
          <w:pgMar w:top="1380" w:bottom="280" w:left="1380" w:right="1340"/>
        </w:sectPr>
      </w:pPr>
    </w:p>
    <w:p>
      <w:pPr>
        <w:tabs>
          <w:tab w:pos="14711" w:val="left" w:leader="none"/>
        </w:tabs>
        <w:spacing w:line="325" w:lineRule="exact" w:before="84"/>
        <w:ind w:left="0" w:right="102" w:firstLine="0"/>
        <w:jc w:val="right"/>
        <w:rPr>
          <w:rFonts w:ascii="Calibri" w:hAnsi="Calibri"/>
          <w:sz w:val="14"/>
        </w:rPr>
      </w:pPr>
      <w:r>
        <w:rPr>
          <w:rFonts w:ascii="Arial" w:hAnsi="Arial"/>
          <w:b/>
          <w:sz w:val="24"/>
        </w:rPr>
        <w:t>Wieloletnia prognoza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finansowa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position w:val="6"/>
          <w:sz w:val="24"/>
        </w:rPr>
        <w:t>1)</w:t>
        <w:tab/>
      </w:r>
      <w:r>
        <w:rPr>
          <w:rFonts w:ascii="Arial" w:hAnsi="Arial"/>
          <w:position w:val="1"/>
          <w:sz w:val="14"/>
        </w:rPr>
        <w:t>załą</w:t>
      </w:r>
      <w:r>
        <w:rPr>
          <w:rFonts w:ascii="Calibri" w:hAnsi="Calibri"/>
          <w:position w:val="1"/>
          <w:sz w:val="14"/>
        </w:rPr>
        <w:t>cznik nr 1</w:t>
      </w:r>
      <w:r>
        <w:rPr>
          <w:rFonts w:ascii="Calibri" w:hAnsi="Calibri"/>
          <w:spacing w:val="-18"/>
          <w:position w:val="1"/>
          <w:sz w:val="14"/>
        </w:rPr>
        <w:t> </w:t>
      </w:r>
      <w:r>
        <w:rPr>
          <w:rFonts w:ascii="Calibri" w:hAnsi="Calibri"/>
          <w:position w:val="1"/>
          <w:sz w:val="14"/>
        </w:rPr>
        <w:t>do</w:t>
      </w:r>
    </w:p>
    <w:p>
      <w:pPr>
        <w:spacing w:line="160" w:lineRule="exact" w:before="0"/>
        <w:ind w:left="0" w:right="105" w:firstLine="0"/>
        <w:jc w:val="right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uchwały nr</w:t>
      </w:r>
      <w:r>
        <w:rPr>
          <w:rFonts w:ascii="Calibri" w:hAnsi="Calibri"/>
          <w:spacing w:val="-15"/>
          <w:sz w:val="14"/>
        </w:rPr>
        <w:t> </w:t>
      </w:r>
      <w:r>
        <w:rPr>
          <w:rFonts w:ascii="Calibri" w:hAnsi="Calibri"/>
          <w:sz w:val="14"/>
        </w:rPr>
        <w:t>XXIX/245/20</w:t>
      </w:r>
    </w:p>
    <w:p>
      <w:pPr>
        <w:pStyle w:val="BodyText"/>
        <w:spacing w:before="4" w:after="1"/>
        <w:rPr>
          <w:rFonts w:ascii="Calibri"/>
          <w:sz w:val="29"/>
        </w:r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  <w:gridCol w:w="1134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1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Dochody ogółem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52" w:type="dxa"/>
            <w:gridSpan w:val="10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471" w:right="5477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libri"/>
                <w:sz w:val="31"/>
              </w:rPr>
            </w:pPr>
          </w:p>
          <w:p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sz w:val="14"/>
              </w:rPr>
              <w:t>Dochody bieżące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6809" w:type="dxa"/>
            <w:gridSpan w:val="6"/>
          </w:tcPr>
          <w:p>
            <w:pPr>
              <w:pStyle w:val="TableParagraph"/>
              <w:spacing w:before="43"/>
              <w:ind w:left="3204" w:right="3204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0"/>
              <w:ind w:left="253" w:firstLine="76"/>
              <w:jc w:val="left"/>
              <w:rPr>
                <w:sz w:val="14"/>
              </w:rPr>
            </w:pPr>
            <w:r>
              <w:rPr>
                <w:sz w:val="14"/>
              </w:rPr>
              <w:t>Dochody majątkowe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43"/>
              <w:ind w:left="931" w:right="947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0"/>
              <w:ind w:left="121" w:right="120" w:hanging="1"/>
              <w:rPr>
                <w:sz w:val="14"/>
              </w:rPr>
            </w:pPr>
            <w:r>
              <w:rPr>
                <w:sz w:val="14"/>
              </w:rPr>
              <w:t>dochody z tytułu udziału we wpływach z podatku dochodowego od osób fizycznych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0"/>
              <w:ind w:left="120" w:right="121" w:firstLine="9"/>
              <w:rPr>
                <w:sz w:val="14"/>
              </w:rPr>
            </w:pPr>
            <w:r>
              <w:rPr>
                <w:sz w:val="14"/>
              </w:rPr>
              <w:t>dochody z tytułu udziału we wpływach z podatku dochodowego od osób prawnych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before="0"/>
              <w:ind w:left="71"/>
              <w:jc w:val="left"/>
              <w:rPr>
                <w:sz w:val="14"/>
              </w:rPr>
            </w:pPr>
            <w:r>
              <w:rPr>
                <w:sz w:val="14"/>
              </w:rPr>
              <w:t>z subwencji ogólnej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37" w:lineRule="auto" w:before="0"/>
              <w:ind w:left="15" w:right="26"/>
              <w:rPr>
                <w:sz w:val="14"/>
              </w:rPr>
            </w:pPr>
            <w:r>
              <w:rPr>
                <w:sz w:val="14"/>
              </w:rPr>
              <w:t>z tytułu dotacji i środków przeznaczonych na cele bieżące </w:t>
            </w:r>
            <w:r>
              <w:rPr>
                <w:position w:val="6"/>
                <w:sz w:val="14"/>
              </w:rPr>
              <w:t>x 3)</w:t>
            </w:r>
          </w:p>
        </w:tc>
        <w:tc>
          <w:tcPr>
            <w:tcW w:w="1134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0"/>
              <w:ind w:left="294" w:right="59" w:hanging="212"/>
              <w:jc w:val="left"/>
              <w:rPr>
                <w:sz w:val="14"/>
              </w:rPr>
            </w:pPr>
            <w:r>
              <w:rPr>
                <w:sz w:val="14"/>
              </w:rPr>
              <w:t>pozostałe dochody bieżące </w:t>
            </w:r>
            <w:r>
              <w:rPr>
                <w:position w:val="6"/>
                <w:sz w:val="14"/>
              </w:rPr>
              <w:t>4)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6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0"/>
              <w:ind w:left="319" w:right="209" w:hanging="106"/>
              <w:jc w:val="left"/>
              <w:rPr>
                <w:sz w:val="14"/>
              </w:rPr>
            </w:pPr>
            <w:r>
              <w:rPr>
                <w:sz w:val="14"/>
              </w:rPr>
              <w:t>ze sprzedaży majątku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0"/>
              <w:ind w:left="58" w:right="77" w:hanging="2"/>
              <w:rPr>
                <w:sz w:val="14"/>
              </w:rPr>
            </w:pPr>
            <w:r>
              <w:rPr>
                <w:sz w:val="14"/>
              </w:rPr>
              <w:t>z tytułu dotacji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oraz środków przeznaczonych</w:t>
            </w:r>
            <w:r>
              <w:rPr>
                <w:spacing w:val="-20"/>
                <w:sz w:val="14"/>
              </w:rPr>
              <w:t> </w:t>
            </w:r>
            <w:r>
              <w:rPr>
                <w:sz w:val="14"/>
              </w:rPr>
              <w:t>na inwestycje</w:t>
            </w:r>
          </w:p>
        </w:tc>
      </w:tr>
      <w:tr>
        <w:trPr>
          <w:trHeight w:val="295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44" w:lineRule="auto" w:before="134"/>
              <w:ind w:left="192" w:firstLine="33"/>
              <w:jc w:val="left"/>
              <w:rPr>
                <w:sz w:val="14"/>
              </w:rPr>
            </w:pPr>
            <w:r>
              <w:rPr>
                <w:sz w:val="14"/>
              </w:rPr>
              <w:t>z podatku od nieruchomości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62" w:right="60"/>
              <w:rPr>
                <w:sz w:val="10"/>
              </w:rPr>
            </w:pPr>
            <w:r>
              <w:rPr>
                <w:sz w:val="10"/>
              </w:rPr>
              <w:t>1.1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24" w:right="19"/>
              <w:rPr>
                <w:sz w:val="10"/>
              </w:rPr>
            </w:pPr>
            <w:r>
              <w:rPr>
                <w:sz w:val="10"/>
              </w:rPr>
              <w:t>1.1.1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24" w:right="21"/>
              <w:rPr>
                <w:sz w:val="10"/>
              </w:rPr>
            </w:pPr>
            <w:r>
              <w:rPr>
                <w:sz w:val="10"/>
              </w:rPr>
              <w:t>1.1.2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11" w:right="13"/>
              <w:rPr>
                <w:sz w:val="10"/>
              </w:rPr>
            </w:pPr>
            <w:r>
              <w:rPr>
                <w:sz w:val="10"/>
              </w:rPr>
              <w:t>1.1.3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24" w:right="24"/>
              <w:rPr>
                <w:sz w:val="10"/>
              </w:rPr>
            </w:pPr>
            <w:r>
              <w:rPr>
                <w:sz w:val="10"/>
              </w:rPr>
              <w:t>1.1.4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24" w:right="26"/>
              <w:rPr>
                <w:sz w:val="10"/>
              </w:rPr>
            </w:pPr>
            <w:r>
              <w:rPr>
                <w:sz w:val="10"/>
              </w:rPr>
              <w:t>1.1.5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24" w:right="24"/>
              <w:rPr>
                <w:sz w:val="10"/>
              </w:rPr>
            </w:pPr>
            <w:r>
              <w:rPr>
                <w:sz w:val="10"/>
              </w:rPr>
              <w:t>1.1.5.1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11" w:right="18"/>
              <w:rPr>
                <w:sz w:val="10"/>
              </w:rPr>
            </w:pPr>
            <w:r>
              <w:rPr>
                <w:sz w:val="10"/>
              </w:rPr>
              <w:t>1.2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16" w:right="26"/>
              <w:rPr>
                <w:sz w:val="10"/>
              </w:rPr>
            </w:pPr>
            <w:r>
              <w:rPr>
                <w:sz w:val="10"/>
              </w:rPr>
              <w:t>1.2.1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4"/>
              <w:ind w:left="14" w:right="26"/>
              <w:rPr>
                <w:sz w:val="10"/>
              </w:rPr>
            </w:pPr>
            <w:r>
              <w:rPr>
                <w:sz w:val="10"/>
              </w:rPr>
              <w:t>1.2.2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101 381 290,50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59" w:right="60"/>
              <w:rPr>
                <w:sz w:val="14"/>
              </w:rPr>
            </w:pPr>
            <w:r>
              <w:rPr>
                <w:sz w:val="14"/>
              </w:rPr>
              <w:t>99 174 734,89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26 228 264,00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1 713 419,80</w:t>
            </w: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" w:right="14"/>
              <w:rPr>
                <w:sz w:val="14"/>
              </w:rPr>
            </w:pPr>
            <w:r>
              <w:rPr>
                <w:sz w:val="14"/>
              </w:rPr>
              <w:t>16 973 384,00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28 394 990,24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25 864 676,85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16 503 752,92</w:t>
            </w: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2 206 555,61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1 329 268,29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8" w:right="26"/>
              <w:rPr>
                <w:sz w:val="14"/>
              </w:rPr>
            </w:pPr>
            <w:r>
              <w:rPr>
                <w:sz w:val="14"/>
              </w:rPr>
              <w:t>191 066,61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107 965 688,61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106 065 009,03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29 886 670,00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1 973 213,20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4"/>
              <w:rPr>
                <w:sz w:val="14"/>
              </w:rPr>
            </w:pPr>
            <w:r>
              <w:rPr>
                <w:sz w:val="14"/>
              </w:rPr>
              <w:t>18 622 775,00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28 773 727,36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26 808 623,47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16 425 936,43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1 900 679,58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792 241,86</w:t>
            </w:r>
          </w:p>
        </w:tc>
        <w:tc>
          <w:tcPr>
            <w:tcW w:w="1134" w:type="dxa"/>
          </w:tcPr>
          <w:p>
            <w:pPr>
              <w:pStyle w:val="TableParagraph"/>
              <w:ind w:left="8" w:right="26"/>
              <w:rPr>
                <w:sz w:val="14"/>
              </w:rPr>
            </w:pPr>
            <w:r>
              <w:rPr>
                <w:sz w:val="14"/>
              </w:rPr>
              <w:t>443 177,67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114 295 970,68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109 434 889,38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32 860 000,00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1 400 000,00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4"/>
              <w:rPr>
                <w:sz w:val="14"/>
              </w:rPr>
            </w:pPr>
            <w:r>
              <w:rPr>
                <w:sz w:val="14"/>
              </w:rPr>
              <w:t>20 137 948,00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28 945 731,38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26 091 210,00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16 500 000,00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4 861 081,30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8" w:right="26"/>
              <w:rPr>
                <w:sz w:val="14"/>
              </w:rPr>
            </w:pPr>
            <w:r>
              <w:rPr>
                <w:sz w:val="14"/>
              </w:rPr>
              <w:t>1 961 081,30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126 962 355,19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120 594 224,53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33 172 238,00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1 402 339,24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4"/>
              <w:rPr>
                <w:sz w:val="14"/>
              </w:rPr>
            </w:pPr>
            <w:r>
              <w:rPr>
                <w:sz w:val="14"/>
              </w:rPr>
              <w:t>20 662 864,00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37 247 926,27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28 108 857,02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17 312 288,40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6 368 130,66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2 684 376,81</w:t>
            </w:r>
          </w:p>
        </w:tc>
        <w:tc>
          <w:tcPr>
            <w:tcW w:w="1134" w:type="dxa"/>
          </w:tcPr>
          <w:p>
            <w:pPr>
              <w:pStyle w:val="TableParagraph"/>
              <w:ind w:left="8" w:right="26"/>
              <w:rPr>
                <w:sz w:val="14"/>
              </w:rPr>
            </w:pPr>
            <w:r>
              <w:rPr>
                <w:sz w:val="14"/>
              </w:rPr>
              <w:t>2 339 484,59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31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145 746 476,27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139 019 781,77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32 082 293,00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1 200 000,00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4"/>
              <w:rPr>
                <w:sz w:val="14"/>
              </w:rPr>
            </w:pPr>
            <w:r>
              <w:rPr>
                <w:sz w:val="14"/>
              </w:rPr>
              <w:t>20 932 704,00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45 703 494,77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39 101 290,00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17 780 000,00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6 726 694,50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8" w:right="26"/>
              <w:rPr>
                <w:sz w:val="14"/>
              </w:rPr>
            </w:pPr>
            <w:r>
              <w:rPr>
                <w:sz w:val="14"/>
              </w:rPr>
              <w:t>5 826 694,50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4 012 647,85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4 012 647,85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461 820,00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3 550 627,85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141 733 828,42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135 007 133,92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32 082 293,00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1 200 000,00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20 470 884,00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42 152 866,92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39 101 090,00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17 780 000,00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6 726 694,50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5 826 694,50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31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141 800 000,00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139 800 000,00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35 400 000,00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1 600 000,00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20 300 000,00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40 400 000,00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42 100 000,00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18 100 000,00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141 800 000,00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139 800 000,00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35 400 000,00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1 600 000,00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20 300 000,00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40 400 000,00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42 100 000,00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18 100 000,00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31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146 413 000,00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144 413 000,00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36 800 000,00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40 700 000,00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44 413 000,00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18 400 000,00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146 413 000,00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144 413 000,00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36 800 000,00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40 700 000,00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44 413 000,00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18 400 000,00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31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150 900 000,00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148 900 000,00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38 300 000,00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2 300 000,00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20 800 000,00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41 400 000,00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46 100 000,00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18 800 000,00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150 900 000,00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148 900 000,00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38 300 000,00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2 300 000,00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4"/>
              <w:rPr>
                <w:sz w:val="14"/>
              </w:rPr>
            </w:pPr>
            <w:r>
              <w:rPr>
                <w:sz w:val="14"/>
              </w:rPr>
              <w:t>20 800 000,00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41 400 000,00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46 100 000,00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18 800 000,00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5"/>
          <w:pgSz w:w="16840" w:h="11910" w:orient="landscape"/>
          <w:pgMar w:footer="1072" w:header="0" w:top="620" w:bottom="1260" w:left="440" w:right="460"/>
          <w:pgNumType w:start="2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  <w:gridCol w:w="1134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7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155 367 000,00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153 367 000,00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155 367 000,00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153 367 000,00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2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159 968 000,00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157 968 000,00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159 968 000,00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157 968 000,00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7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164 707 000,00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162 707 000,00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164 707 000,00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162 707 000,00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7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169 425 000,00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167 425 000,00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169 425 000,00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167 425 000,00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7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174 113 000,00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172 113 000,00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174 113 000,00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172 113 000,00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7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178 760 000,00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176 760 000,00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178 760 000,00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176 760 000,00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2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183 532 500,00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181 532 500,00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183 532 500,00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181 532 500,00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27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188 252 300,00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186 252 300,00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188 252 300,00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186 252 300,00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line="61" w:lineRule="exact" w:before="18"/>
        <w:ind w:left="299" w:right="0" w:firstLine="0"/>
        <w:jc w:val="left"/>
        <w:rPr>
          <w:rFonts w:ascii="Arial"/>
          <w:sz w:val="6"/>
        </w:rPr>
      </w:pPr>
      <w:r>
        <w:rPr>
          <w:rFonts w:ascii="Arial"/>
          <w:w w:val="110"/>
          <w:sz w:val="6"/>
        </w:rPr>
        <w:t>1)</w:t>
      </w:r>
    </w:p>
    <w:p>
      <w:pPr>
        <w:pStyle w:val="BodyText"/>
        <w:spacing w:line="107" w:lineRule="exact"/>
        <w:ind w:left="419"/>
      </w:pPr>
      <w:r>
        <w:rPr/>
        <w:t>Wzór może być stosowany także w układzie pionowym, w którym poszczególne pozycje są przedstawione w kolumnach, a lata w wierszach.</w:t>
      </w:r>
    </w:p>
    <w:p>
      <w:pPr>
        <w:spacing w:line="61" w:lineRule="exact" w:before="9"/>
        <w:ind w:left="299" w:right="0" w:firstLine="0"/>
        <w:jc w:val="left"/>
        <w:rPr>
          <w:rFonts w:ascii="Arial"/>
          <w:sz w:val="6"/>
        </w:rPr>
      </w:pPr>
      <w:r>
        <w:rPr>
          <w:rFonts w:ascii="Arial"/>
          <w:w w:val="110"/>
          <w:sz w:val="6"/>
        </w:rPr>
        <w:t>2)</w:t>
      </w:r>
    </w:p>
    <w:p>
      <w:pPr>
        <w:pStyle w:val="BodyText"/>
        <w:spacing w:line="107" w:lineRule="exact"/>
        <w:ind w:left="428"/>
      </w:pPr>
      <w:r>
        <w:rPr/>
        <w:t>Zgodnie z art. 227 ustawy z dnia 27 sierpnia 2009 r. o finansach publicznych (Dz. U. z 2019 r. poz. 869, z późn. zm.), zwanej dalej „ustawą”, wieloletnia prognoza finansowa obejmuje okres roku budżetowego oraz co najmniej trzech kolejnych lat. W sytuacji dłuższego okresu prognozowania finansowego wzór stosuje się dla lat</w:t>
      </w:r>
    </w:p>
    <w:p>
      <w:pPr>
        <w:pStyle w:val="BodyText"/>
        <w:ind w:left="443"/>
      </w:pPr>
      <w:r>
        <w:rPr/>
        <w:t>wykraczających poza minimalny (4-letni) okres prognozy, wynikający z art. 227 ustawy.</w:t>
      </w:r>
    </w:p>
    <w:p>
      <w:pPr>
        <w:spacing w:line="61" w:lineRule="exact" w:before="9"/>
        <w:ind w:left="299" w:right="0" w:firstLine="0"/>
        <w:jc w:val="left"/>
        <w:rPr>
          <w:rFonts w:ascii="Arial"/>
          <w:sz w:val="6"/>
        </w:rPr>
      </w:pPr>
      <w:r>
        <w:rPr>
          <w:rFonts w:ascii="Arial"/>
          <w:w w:val="110"/>
          <w:sz w:val="6"/>
        </w:rPr>
        <w:t>3)</w:t>
      </w:r>
    </w:p>
    <w:p>
      <w:pPr>
        <w:pStyle w:val="BodyText"/>
        <w:spacing w:line="107" w:lineRule="exact"/>
        <w:ind w:left="385"/>
      </w:pPr>
      <w:r>
        <w:rPr/>
        <w:t>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</w:t>
      </w:r>
    </w:p>
    <w:p>
      <w:pPr>
        <w:pStyle w:val="BodyText"/>
        <w:ind w:left="443"/>
      </w:pPr>
      <w:r>
        <w:rPr/>
        <w:t>mowa w art. 5 ust. 1 pkt 2 i 3 ustawy. W pozycji nie wykazuje się natomiast dochodów związanych ze szczególnymi zasadami wykonywania budżetu jednostki wynikającymi z odrębnych ustaw, o których mowa w art. 237 ust. 1 ustawy.</w:t>
      </w:r>
    </w:p>
    <w:p>
      <w:pPr>
        <w:spacing w:line="61" w:lineRule="exact" w:before="9"/>
        <w:ind w:left="299" w:right="0" w:firstLine="0"/>
        <w:jc w:val="left"/>
        <w:rPr>
          <w:rFonts w:ascii="Arial"/>
          <w:sz w:val="6"/>
        </w:rPr>
      </w:pPr>
      <w:r>
        <w:rPr>
          <w:rFonts w:ascii="Arial"/>
          <w:w w:val="110"/>
          <w:sz w:val="6"/>
        </w:rPr>
        <w:t>4)</w:t>
      </w:r>
    </w:p>
    <w:p>
      <w:pPr>
        <w:pStyle w:val="BodyText"/>
        <w:spacing w:line="107" w:lineRule="exact"/>
        <w:ind w:left="380"/>
      </w:pPr>
      <w:r>
        <w:rPr/>
        <w:t>W pozycji wykazuje się pozostałe dochody bieżące w szczególności kwoty podatków i opłat lokalnych.</w:t>
      </w:r>
    </w:p>
    <w:p>
      <w:pPr>
        <w:spacing w:after="0" w:line="107" w:lineRule="exact"/>
        <w:sectPr>
          <w:pgSz w:w="16840" w:h="11910" w:orient="landscape"/>
          <w:pgMar w:header="0" w:footer="1072" w:top="560" w:bottom="126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  <w:gridCol w:w="1134"/>
        <w:gridCol w:w="1134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Wydatki ogółem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2486" w:type="dxa"/>
            <w:gridSpan w:val="11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38" w:right="6045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ind w:left="98"/>
              <w:jc w:val="left"/>
              <w:rPr>
                <w:sz w:val="14"/>
              </w:rPr>
            </w:pPr>
            <w:r>
              <w:rPr>
                <w:sz w:val="14"/>
              </w:rPr>
              <w:t>Wydatki bieżące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7948" w:type="dxa"/>
            <w:gridSpan w:val="7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773" w:right="3785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Wydatki majątkowe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before="43"/>
              <w:ind w:left="929" w:right="948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37" w:lineRule="auto" w:before="0"/>
              <w:ind w:left="24" w:right="13"/>
              <w:rPr>
                <w:sz w:val="14"/>
              </w:rPr>
            </w:pPr>
            <w:r>
              <w:rPr>
                <w:sz w:val="14"/>
              </w:rPr>
              <w:t>na wynagrodzenia i składki od nich naliczane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274" w:hanging="173"/>
              <w:jc w:val="left"/>
              <w:rPr>
                <w:sz w:val="14"/>
              </w:rPr>
            </w:pPr>
            <w:r>
              <w:rPr>
                <w:sz w:val="14"/>
              </w:rPr>
              <w:t>z tytułu poręczeń i gwarancji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79"/>
              <w:ind w:left="367" w:hanging="298"/>
              <w:jc w:val="left"/>
              <w:rPr>
                <w:sz w:val="14"/>
              </w:rPr>
            </w:pPr>
            <w:r>
              <w:rPr>
                <w:sz w:val="14"/>
              </w:rPr>
              <w:t>wydatki na obsługę długu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3407" w:type="dxa"/>
            <w:gridSpan w:val="3"/>
          </w:tcPr>
          <w:p>
            <w:pPr>
              <w:pStyle w:val="TableParagraph"/>
              <w:spacing w:before="43"/>
              <w:ind w:left="1495" w:right="1510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37" w:lineRule="auto" w:before="0"/>
              <w:ind w:left="44" w:right="56" w:firstLine="6"/>
              <w:rPr>
                <w:sz w:val="14"/>
              </w:rPr>
            </w:pPr>
            <w:r>
              <w:rPr>
                <w:sz w:val="14"/>
              </w:rPr>
              <w:t>Inwestycje i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zakupy inwestycyjne, o których mowa w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37" w:lineRule="auto" w:before="0"/>
              <w:ind w:left="16" w:right="26"/>
              <w:rPr>
                <w:sz w:val="14"/>
              </w:rPr>
            </w:pPr>
            <w:r>
              <w:rPr>
                <w:sz w:val="14"/>
              </w:rPr>
              <w:t>236 ust. 4 pkt 1 ustawy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6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2961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37" w:lineRule="auto" w:before="0"/>
              <w:ind w:left="32" w:right="36" w:firstLine="5"/>
              <w:rPr>
                <w:sz w:val="14"/>
              </w:rPr>
            </w:pPr>
            <w:r>
              <w:rPr>
                <w:sz w:val="14"/>
              </w:rPr>
              <w:t>gwarancje i poręczenia podlegające wyłączeniu z limitu spłaty zobowiązań,</w:t>
            </w:r>
            <w:r>
              <w:rPr>
                <w:spacing w:val="-23"/>
                <w:sz w:val="14"/>
              </w:rPr>
              <w:t> </w:t>
            </w:r>
            <w:r>
              <w:rPr>
                <w:sz w:val="14"/>
              </w:rPr>
              <w:t>o którym mowa w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18" w:lineRule="exact" w:before="0"/>
              <w:ind w:left="11" w:right="16"/>
              <w:rPr>
                <w:sz w:val="14"/>
              </w:rPr>
            </w:pPr>
            <w:r>
              <w:rPr>
                <w:sz w:val="14"/>
              </w:rPr>
              <w:t>243 ustawy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93"/>
              <w:ind w:left="30" w:right="34" w:firstLine="4"/>
              <w:rPr>
                <w:sz w:val="14"/>
              </w:rPr>
            </w:pPr>
            <w:r>
              <w:rPr>
                <w:sz w:val="14"/>
              </w:rPr>
              <w:t>odsetki i dyskonto podlegające wyłączeniu z limitu spłaty zobowiązań,</w:t>
            </w:r>
            <w:r>
              <w:rPr>
                <w:spacing w:val="-23"/>
                <w:sz w:val="14"/>
              </w:rPr>
              <w:t> </w:t>
            </w:r>
            <w:r>
              <w:rPr>
                <w:sz w:val="14"/>
              </w:rPr>
              <w:t>o którym mowa w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37" w:lineRule="auto" w:before="0"/>
              <w:ind w:left="59" w:right="58" w:hanging="1"/>
              <w:rPr>
                <w:sz w:val="14"/>
              </w:rPr>
            </w:pPr>
            <w:r>
              <w:rPr>
                <w:sz w:val="14"/>
              </w:rPr>
              <w:t>243 ustawy, w terminie nie dłuższym niż 90 dni po zakończeniu programu, projektu lub zadania i otrzymaniu refundacji z tych środków (bez odsetek i dyskonta od zobowiązań na wkład krajowy)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37" w:lineRule="auto" w:before="0"/>
              <w:ind w:left="29" w:right="35" w:firstLine="4"/>
              <w:rPr>
                <w:sz w:val="14"/>
              </w:rPr>
            </w:pPr>
            <w:r>
              <w:rPr>
                <w:sz w:val="14"/>
              </w:rPr>
              <w:t>odsetki i dyskonto podlegające wyłączeniu z limitu spłaty zobowiązań,</w:t>
            </w:r>
            <w:r>
              <w:rPr>
                <w:spacing w:val="-23"/>
                <w:sz w:val="14"/>
              </w:rPr>
              <w:t> </w:t>
            </w:r>
            <w:r>
              <w:rPr>
                <w:sz w:val="14"/>
              </w:rPr>
              <w:t>o którym mowa w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37" w:lineRule="auto" w:before="0"/>
              <w:ind w:left="24" w:right="26"/>
              <w:rPr>
                <w:sz w:val="14"/>
              </w:rPr>
            </w:pPr>
            <w:r>
              <w:rPr>
                <w:sz w:val="14"/>
              </w:rPr>
              <w:t>243 ustawy, z tytułu zobowiązań zaciągniętych na wkład krajowy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37" w:lineRule="auto" w:before="0"/>
              <w:ind w:left="27" w:right="41" w:firstLine="5"/>
              <w:rPr>
                <w:sz w:val="14"/>
              </w:rPr>
            </w:pPr>
            <w:r>
              <w:rPr>
                <w:sz w:val="14"/>
              </w:rPr>
              <w:t>pozostałe odsetki i dyskonto podlegające wyłączeniu z limitu spłaty zobowiązań,</w:t>
            </w:r>
            <w:r>
              <w:rPr>
                <w:spacing w:val="-23"/>
                <w:sz w:val="14"/>
              </w:rPr>
              <w:t> </w:t>
            </w:r>
            <w:r>
              <w:rPr>
                <w:sz w:val="14"/>
              </w:rPr>
              <w:t>o którym mowa w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18" w:lineRule="exact" w:before="0"/>
              <w:ind w:left="11" w:right="26"/>
              <w:rPr>
                <w:sz w:val="14"/>
              </w:rPr>
            </w:pPr>
            <w:r>
              <w:rPr>
                <w:sz w:val="14"/>
              </w:rPr>
              <w:t>243 ustawy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37" w:lineRule="auto" w:before="0"/>
              <w:ind w:left="67" w:right="80" w:hanging="4"/>
              <w:rPr>
                <w:sz w:val="14"/>
              </w:rPr>
            </w:pPr>
            <w:r>
              <w:rPr>
                <w:sz w:val="14"/>
              </w:rPr>
              <w:t>wydatki o charakterze dotacyjnym na inwestycje i</w:t>
            </w:r>
            <w:r>
              <w:rPr>
                <w:spacing w:val="-22"/>
                <w:sz w:val="14"/>
              </w:rPr>
              <w:t> </w:t>
            </w:r>
            <w:r>
              <w:rPr>
                <w:sz w:val="14"/>
              </w:rPr>
              <w:t>zakupy inwestycyjne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2" w:right="60"/>
              <w:rPr>
                <w:sz w:val="10"/>
              </w:rPr>
            </w:pPr>
            <w:r>
              <w:rPr>
                <w:sz w:val="10"/>
              </w:rPr>
              <w:t>2.1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19"/>
              <w:rPr>
                <w:sz w:val="10"/>
              </w:rPr>
            </w:pPr>
            <w:r>
              <w:rPr>
                <w:sz w:val="10"/>
              </w:rPr>
              <w:t>2.1.1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2.1.2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431"/>
              <w:jc w:val="left"/>
              <w:rPr>
                <w:sz w:val="10"/>
              </w:rPr>
            </w:pPr>
            <w:r>
              <w:rPr>
                <w:sz w:val="10"/>
              </w:rPr>
              <w:t>2.1.2.1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2.1.3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right="431"/>
              <w:jc w:val="right"/>
              <w:rPr>
                <w:sz w:val="10"/>
              </w:rPr>
            </w:pPr>
            <w:r>
              <w:rPr>
                <w:sz w:val="10"/>
              </w:rPr>
              <w:t>2.1.3.1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right="427"/>
              <w:jc w:val="right"/>
              <w:rPr>
                <w:sz w:val="10"/>
              </w:rPr>
            </w:pPr>
            <w:r>
              <w:rPr>
                <w:sz w:val="10"/>
              </w:rPr>
              <w:t>2.1.3.2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8"/>
              <w:rPr>
                <w:sz w:val="10"/>
              </w:rPr>
            </w:pPr>
            <w:r>
              <w:rPr>
                <w:sz w:val="10"/>
              </w:rPr>
              <w:t>2.1.3.3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2" w:right="26"/>
              <w:rPr>
                <w:sz w:val="10"/>
              </w:rPr>
            </w:pPr>
            <w:r>
              <w:rPr>
                <w:sz w:val="10"/>
              </w:rPr>
              <w:t>2.2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4" w:right="26"/>
              <w:rPr>
                <w:sz w:val="10"/>
              </w:rPr>
            </w:pPr>
            <w:r>
              <w:rPr>
                <w:sz w:val="10"/>
              </w:rPr>
              <w:t>2.2.1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6" w:right="26"/>
              <w:rPr>
                <w:sz w:val="10"/>
              </w:rPr>
            </w:pPr>
            <w:r>
              <w:rPr>
                <w:sz w:val="10"/>
              </w:rPr>
              <w:t>2.2.1.1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7" w:right="60"/>
              <w:rPr>
                <w:sz w:val="14"/>
              </w:rPr>
            </w:pPr>
            <w:r>
              <w:rPr>
                <w:sz w:val="14"/>
              </w:rPr>
              <w:t>98 720 157,03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9" w:right="60"/>
              <w:rPr>
                <w:sz w:val="14"/>
              </w:rPr>
            </w:pPr>
            <w:r>
              <w:rPr>
                <w:sz w:val="14"/>
              </w:rPr>
              <w:t>90 708 408,33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35 243 080,62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438 447,57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8 011 748,70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106 242 948,74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9" w:right="60"/>
              <w:rPr>
                <w:sz w:val="14"/>
              </w:rPr>
            </w:pPr>
            <w:r>
              <w:rPr>
                <w:sz w:val="14"/>
              </w:rPr>
              <w:t>95 788 434,68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38 905 430,47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376 792,91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10 454 514,06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134 026 599,67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104 317 298,41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41 587 703,40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715 500,00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29 709 301,26</w:t>
            </w:r>
          </w:p>
        </w:tc>
        <w:tc>
          <w:tcPr>
            <w:tcW w:w="1134" w:type="dxa"/>
          </w:tcPr>
          <w:p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28 385 170,26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1 224 131,00</w:t>
            </w:r>
          </w:p>
        </w:tc>
      </w:tr>
      <w:tr>
        <w:trPr>
          <w:trHeight w:val="267" w:hRule="atLeast"/>
        </w:trPr>
        <w:tc>
          <w:tcPr>
            <w:tcW w:w="1134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122 654 337,31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108 579 868,42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42 625 863,36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452 788,89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14 074 468,89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14 069 468,89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1 075 476,75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7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" w:right="57"/>
              <w:rPr>
                <w:sz w:val="14"/>
              </w:rPr>
            </w:pPr>
            <w:r>
              <w:rPr>
                <w:sz w:val="14"/>
              </w:rPr>
              <w:t>154 675 883,78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60" w:right="60"/>
              <w:rPr>
                <w:sz w:val="14"/>
              </w:rPr>
            </w:pPr>
            <w:r>
              <w:rPr>
                <w:sz w:val="14"/>
              </w:rPr>
              <w:t>137 226 137,94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4" w:right="21"/>
              <w:rPr>
                <w:sz w:val="14"/>
              </w:rPr>
            </w:pPr>
            <w:r>
              <w:rPr>
                <w:sz w:val="14"/>
              </w:rPr>
              <w:t>47 103 633,85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0" w:right="26"/>
              <w:rPr>
                <w:sz w:val="14"/>
              </w:rPr>
            </w:pPr>
            <w:r>
              <w:rPr>
                <w:sz w:val="14"/>
              </w:rPr>
              <w:t>487 500,00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17 449 745,84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14 949 745,84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5" w:right="26"/>
              <w:rPr>
                <w:sz w:val="14"/>
              </w:rPr>
            </w:pPr>
            <w:r>
              <w:rPr>
                <w:sz w:val="14"/>
              </w:rPr>
              <w:t>710 635,00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3 694 827,85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3 889 927,85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783 869,89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-195 100,00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265"/>
              <w:jc w:val="right"/>
              <w:rPr>
                <w:sz w:val="14"/>
              </w:rPr>
            </w:pPr>
            <w:r>
              <w:rPr>
                <w:sz w:val="14"/>
              </w:rPr>
              <w:t>-195 100,00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150 981 055,93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133 336 210,09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24" w:right="21"/>
              <w:rPr>
                <w:sz w:val="14"/>
              </w:rPr>
            </w:pPr>
            <w:r>
              <w:rPr>
                <w:sz w:val="14"/>
              </w:rPr>
              <w:t>46 319 763,96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487 500,00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17 644 845,84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15 144 845,84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710 635,00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7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" w:right="57"/>
              <w:rPr>
                <w:sz w:val="14"/>
              </w:rPr>
            </w:pPr>
            <w:r>
              <w:rPr>
                <w:sz w:val="14"/>
              </w:rPr>
              <w:t>149 201 067,75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60" w:right="60"/>
              <w:rPr>
                <w:sz w:val="14"/>
              </w:rPr>
            </w:pPr>
            <w:r>
              <w:rPr>
                <w:sz w:val="14"/>
              </w:rPr>
              <w:t>134 023 193,90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4" w:right="21"/>
              <w:rPr>
                <w:sz w:val="14"/>
              </w:rPr>
            </w:pPr>
            <w:r>
              <w:rPr>
                <w:sz w:val="14"/>
              </w:rPr>
              <w:t>47 000 000,00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0" w:right="26"/>
              <w:rPr>
                <w:sz w:val="14"/>
              </w:rPr>
            </w:pPr>
            <w:r>
              <w:rPr>
                <w:sz w:val="14"/>
              </w:rPr>
              <w:t>1 100 000,00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15 177 873,85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15 177 873,85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149 201 067,75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134 023 193,90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4" w:right="21"/>
              <w:rPr>
                <w:sz w:val="14"/>
              </w:rPr>
            </w:pPr>
            <w:r>
              <w:rPr>
                <w:sz w:val="14"/>
              </w:rPr>
              <w:t>47 000 000,00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1 100 000,00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15 177 873,85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15 177 873,85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2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" w:right="57"/>
              <w:rPr>
                <w:sz w:val="14"/>
              </w:rPr>
            </w:pPr>
            <w:r>
              <w:rPr>
                <w:sz w:val="14"/>
              </w:rPr>
              <w:t>143 870 493,50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60" w:right="60"/>
              <w:rPr>
                <w:sz w:val="14"/>
              </w:rPr>
            </w:pPr>
            <w:r>
              <w:rPr>
                <w:sz w:val="14"/>
              </w:rPr>
              <w:t>137 373 897,40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4" w:right="21"/>
              <w:rPr>
                <w:sz w:val="14"/>
              </w:rPr>
            </w:pPr>
            <w:r>
              <w:rPr>
                <w:sz w:val="14"/>
              </w:rPr>
              <w:t>48 000 000,00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0" w:right="26"/>
              <w:rPr>
                <w:sz w:val="14"/>
              </w:rPr>
            </w:pPr>
            <w:r>
              <w:rPr>
                <w:sz w:val="14"/>
              </w:rPr>
              <w:t>1 070 000,00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6 496 596,10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6 496 596,10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143 870 493,50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137 373 897,40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4" w:right="21"/>
              <w:rPr>
                <w:sz w:val="14"/>
              </w:rPr>
            </w:pPr>
            <w:r>
              <w:rPr>
                <w:sz w:val="14"/>
              </w:rPr>
              <w:t>48 000 000,00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1 070 000,00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6 496 596,10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6 496 596,10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2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148 388 436,59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140 829 788,24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49 000 000,00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980 000,00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7 558 648,35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7 558 648,35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148 388 436,59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140 829 788,24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4" w:right="21"/>
              <w:rPr>
                <w:sz w:val="14"/>
              </w:rPr>
            </w:pPr>
            <w:r>
              <w:rPr>
                <w:sz w:val="14"/>
              </w:rPr>
              <w:t>49 000 000,00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980 000,00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7 558 648,35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7 558 648,35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850" w:type="dxa"/>
            <w:vMerge w:val="restart"/>
            <w:tcBorders>
              <w:top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2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152 867 000,00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144 322 800,00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870 000,00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8 544 200,00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8 544 200,00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152 867 000,00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144 322 800,00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870 000,00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8 544 200,00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8 544 200,00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6"/>
          <w:pgSz w:w="16840" w:h="11910" w:orient="landscape"/>
          <w:pgMar w:footer="709" w:header="0" w:top="700" w:bottom="900" w:left="440" w:right="460"/>
          <w:pgNumType w:start="4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  <w:gridCol w:w="1134"/>
        <w:gridCol w:w="1134"/>
      </w:tblGrid>
      <w:tr>
        <w:trPr>
          <w:trHeight w:val="253" w:hRule="atLeast"/>
        </w:trPr>
        <w:tc>
          <w:tcPr>
            <w:tcW w:w="850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157 743 372,00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147 930 900,00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760 000,00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9 812 472,00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9 812 472,00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top w:val="single" w:sz="8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9" w:right="57"/>
              <w:rPr>
                <w:sz w:val="14"/>
              </w:rPr>
            </w:pPr>
            <w:r>
              <w:rPr>
                <w:sz w:val="14"/>
              </w:rPr>
              <w:t>157 743 372,00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60" w:right="60"/>
              <w:rPr>
                <w:sz w:val="14"/>
              </w:rPr>
            </w:pPr>
            <w:r>
              <w:rPr>
                <w:sz w:val="14"/>
              </w:rPr>
              <w:t>147 930 900,00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20" w:right="26"/>
              <w:rPr>
                <w:sz w:val="14"/>
              </w:rPr>
            </w:pPr>
            <w:r>
              <w:rPr>
                <w:sz w:val="14"/>
              </w:rPr>
              <w:t>760 000,00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10" w:right="26"/>
              <w:rPr>
                <w:sz w:val="14"/>
              </w:rPr>
            </w:pPr>
            <w:r>
              <w:rPr>
                <w:sz w:val="14"/>
              </w:rPr>
              <w:t>9 812 472,00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8" w:right="26"/>
              <w:rPr>
                <w:sz w:val="14"/>
              </w:rPr>
            </w:pPr>
            <w:r>
              <w:rPr>
                <w:sz w:val="14"/>
              </w:rPr>
              <w:t>9 812 472,00</w: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6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0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9" w:right="57"/>
              <w:rPr>
                <w:sz w:val="14"/>
              </w:rPr>
            </w:pPr>
            <w:r>
              <w:rPr>
                <w:sz w:val="14"/>
              </w:rPr>
              <w:t>162 207 000,00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40"/>
              <w:ind w:left="60" w:right="60"/>
              <w:rPr>
                <w:sz w:val="14"/>
              </w:rPr>
            </w:pPr>
            <w:r>
              <w:rPr>
                <w:sz w:val="14"/>
              </w:rPr>
              <w:t>151 629 200,00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20" w:right="26"/>
              <w:rPr>
                <w:sz w:val="14"/>
              </w:rPr>
            </w:pPr>
            <w:r>
              <w:rPr>
                <w:sz w:val="14"/>
              </w:rPr>
              <w:t>650 000,00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5" w:right="26"/>
              <w:rPr>
                <w:sz w:val="14"/>
              </w:rPr>
            </w:pPr>
            <w:r>
              <w:rPr>
                <w:sz w:val="14"/>
              </w:rPr>
              <w:t>10 577 800,00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12" w:right="26"/>
              <w:rPr>
                <w:sz w:val="14"/>
              </w:rPr>
            </w:pPr>
            <w:r>
              <w:rPr>
                <w:sz w:val="14"/>
              </w:rPr>
              <w:t>10 577 800,00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0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162 207 000,00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151 629 200,00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650 000,00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5" w:right="26"/>
              <w:rPr>
                <w:sz w:val="14"/>
              </w:rPr>
            </w:pPr>
            <w:r>
              <w:rPr>
                <w:sz w:val="14"/>
              </w:rPr>
              <w:t>10 577 800,00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2" w:right="26"/>
              <w:rPr>
                <w:sz w:val="14"/>
              </w:rPr>
            </w:pPr>
            <w:r>
              <w:rPr>
                <w:sz w:val="14"/>
              </w:rPr>
              <w:t>10 577 800,00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7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" w:right="57"/>
              <w:rPr>
                <w:sz w:val="14"/>
              </w:rPr>
            </w:pPr>
            <w:r>
              <w:rPr>
                <w:sz w:val="14"/>
              </w:rPr>
              <w:t>166 925 000,00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60" w:right="60"/>
              <w:rPr>
                <w:sz w:val="14"/>
              </w:rPr>
            </w:pPr>
            <w:r>
              <w:rPr>
                <w:sz w:val="14"/>
              </w:rPr>
              <w:t>155 419 900,00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0" w:right="26"/>
              <w:rPr>
                <w:sz w:val="14"/>
              </w:rPr>
            </w:pPr>
            <w:r>
              <w:rPr>
                <w:sz w:val="14"/>
              </w:rPr>
              <w:t>540 000,00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5" w:right="26"/>
              <w:rPr>
                <w:sz w:val="14"/>
              </w:rPr>
            </w:pPr>
            <w:r>
              <w:rPr>
                <w:sz w:val="14"/>
              </w:rPr>
              <w:t>11 505 100,00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2" w:right="26"/>
              <w:rPr>
                <w:sz w:val="14"/>
              </w:rPr>
            </w:pPr>
            <w:r>
              <w:rPr>
                <w:sz w:val="14"/>
              </w:rPr>
              <w:t>11 505 100,00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166 925 000,00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155 419 900,00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540 000,00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5" w:right="26"/>
              <w:rPr>
                <w:sz w:val="14"/>
              </w:rPr>
            </w:pPr>
            <w:r>
              <w:rPr>
                <w:sz w:val="14"/>
              </w:rPr>
              <w:t>11 505 100,00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2" w:right="26"/>
              <w:rPr>
                <w:sz w:val="14"/>
              </w:rPr>
            </w:pPr>
            <w:r>
              <w:rPr>
                <w:sz w:val="14"/>
              </w:rPr>
              <w:t>11 505 100,00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7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" w:right="57"/>
              <w:rPr>
                <w:sz w:val="14"/>
              </w:rPr>
            </w:pPr>
            <w:r>
              <w:rPr>
                <w:sz w:val="14"/>
              </w:rPr>
              <w:t>171 613 000,00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60" w:right="60"/>
              <w:rPr>
                <w:sz w:val="14"/>
              </w:rPr>
            </w:pPr>
            <w:r>
              <w:rPr>
                <w:sz w:val="14"/>
              </w:rPr>
              <w:t>159 305 400,00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0" w:right="26"/>
              <w:rPr>
                <w:sz w:val="14"/>
              </w:rPr>
            </w:pPr>
            <w:r>
              <w:rPr>
                <w:sz w:val="14"/>
              </w:rPr>
              <w:t>430 000,00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5" w:right="26"/>
              <w:rPr>
                <w:sz w:val="14"/>
              </w:rPr>
            </w:pPr>
            <w:r>
              <w:rPr>
                <w:sz w:val="14"/>
              </w:rPr>
              <w:t>12 307 600,00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2" w:right="26"/>
              <w:rPr>
                <w:sz w:val="14"/>
              </w:rPr>
            </w:pPr>
            <w:r>
              <w:rPr>
                <w:sz w:val="14"/>
              </w:rPr>
              <w:t>12 307 600,00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4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171 613 000,00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159 305 400,00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430 000,00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5" w:right="26"/>
              <w:rPr>
                <w:sz w:val="14"/>
              </w:rPr>
            </w:pPr>
            <w:r>
              <w:rPr>
                <w:sz w:val="14"/>
              </w:rPr>
              <w:t>12 307 600,00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2" w:right="26"/>
              <w:rPr>
                <w:sz w:val="14"/>
              </w:rPr>
            </w:pPr>
            <w:r>
              <w:rPr>
                <w:sz w:val="14"/>
              </w:rPr>
              <w:t>12 307 600,00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2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" w:right="57"/>
              <w:rPr>
                <w:sz w:val="14"/>
              </w:rPr>
            </w:pPr>
            <w:r>
              <w:rPr>
                <w:sz w:val="14"/>
              </w:rPr>
              <w:t>176 260 000,00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60" w:right="60"/>
              <w:rPr>
                <w:sz w:val="14"/>
              </w:rPr>
            </w:pPr>
            <w:r>
              <w:rPr>
                <w:sz w:val="14"/>
              </w:rPr>
              <w:t>163 300 000,00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0" w:right="26"/>
              <w:rPr>
                <w:sz w:val="14"/>
              </w:rPr>
            </w:pPr>
            <w:r>
              <w:rPr>
                <w:sz w:val="14"/>
              </w:rPr>
              <w:t>310 000,00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5" w:right="26"/>
              <w:rPr>
                <w:sz w:val="14"/>
              </w:rPr>
            </w:pPr>
            <w:r>
              <w:rPr>
                <w:sz w:val="14"/>
              </w:rPr>
              <w:t>12 960 000,00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2" w:right="26"/>
              <w:rPr>
                <w:sz w:val="14"/>
              </w:rPr>
            </w:pPr>
            <w:r>
              <w:rPr>
                <w:sz w:val="14"/>
              </w:rPr>
              <w:t>12 960 000,00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176 260 000,00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163 300 000,00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310 000,00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5" w:right="26"/>
              <w:rPr>
                <w:sz w:val="14"/>
              </w:rPr>
            </w:pPr>
            <w:r>
              <w:rPr>
                <w:sz w:val="14"/>
              </w:rPr>
              <w:t>12 960 000,00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2" w:right="26"/>
              <w:rPr>
                <w:sz w:val="14"/>
              </w:rPr>
            </w:pPr>
            <w:r>
              <w:rPr>
                <w:sz w:val="14"/>
              </w:rPr>
              <w:t>12 960 000,00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2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181 032 500,00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167 382 500,00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210 000,00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5" w:right="26"/>
              <w:rPr>
                <w:sz w:val="14"/>
              </w:rPr>
            </w:pPr>
            <w:r>
              <w:rPr>
                <w:sz w:val="14"/>
              </w:rPr>
              <w:t>13 650 000,00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2" w:right="26"/>
              <w:rPr>
                <w:sz w:val="14"/>
              </w:rPr>
            </w:pPr>
            <w:r>
              <w:rPr>
                <w:sz w:val="14"/>
              </w:rPr>
              <w:t>13 650 000,00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28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69" w:right="57"/>
              <w:rPr>
                <w:sz w:val="14"/>
              </w:rPr>
            </w:pPr>
            <w:r>
              <w:rPr>
                <w:sz w:val="14"/>
              </w:rPr>
              <w:t>181 032 500,00</w:t>
            </w:r>
          </w:p>
        </w:tc>
        <w:tc>
          <w:tcPr>
            <w:tcW w:w="1136" w:type="dxa"/>
            <w:tcBorders>
              <w:left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60" w:right="60"/>
              <w:rPr>
                <w:sz w:val="14"/>
              </w:rPr>
            </w:pPr>
            <w:r>
              <w:rPr>
                <w:sz w:val="14"/>
              </w:rPr>
              <w:t>167 382 500,00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20" w:right="26"/>
              <w:rPr>
                <w:sz w:val="14"/>
              </w:rPr>
            </w:pPr>
            <w:r>
              <w:rPr>
                <w:sz w:val="14"/>
              </w:rPr>
              <w:t>210 000,00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5" w:right="26"/>
              <w:rPr>
                <w:sz w:val="14"/>
              </w:rPr>
            </w:pPr>
            <w:r>
              <w:rPr>
                <w:sz w:val="14"/>
              </w:rPr>
              <w:t>13 650 000,00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2" w:right="26"/>
              <w:rPr>
                <w:sz w:val="14"/>
              </w:rPr>
            </w:pPr>
            <w:r>
              <w:rPr>
                <w:sz w:val="14"/>
              </w:rPr>
              <w:t>13 650 000,00</w:t>
            </w:r>
          </w:p>
        </w:tc>
        <w:tc>
          <w:tcPr>
            <w:tcW w:w="113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8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7" w:hRule="atLeast"/>
        </w:trPr>
        <w:tc>
          <w:tcPr>
            <w:tcW w:w="850" w:type="dxa"/>
            <w:vMerge w:val="restart"/>
            <w:tcBorders>
              <w:top w:val="doub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2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top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186 252 300,00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171 600 000,00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5" w:right="26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2" w:right="26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  <w:tc>
          <w:tcPr>
            <w:tcW w:w="113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186 252 300,00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171 600 000,00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5" w:right="26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2" w:right="26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5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09" w:top="58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Wynik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1" w:right="60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Przychody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6814" w:type="dxa"/>
            <w:gridSpan w:val="6"/>
          </w:tcPr>
          <w:p>
            <w:pPr>
              <w:pStyle w:val="TableParagraph"/>
              <w:spacing w:before="43"/>
              <w:ind w:left="3204" w:right="3209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103" w:right="105" w:firstLine="4"/>
              <w:rPr>
                <w:sz w:val="14"/>
              </w:rPr>
            </w:pPr>
            <w:r>
              <w:rPr>
                <w:sz w:val="14"/>
              </w:rPr>
              <w:t>Kwota prognozowanej nadwyżki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budżetu przeznaczana na spłatę kredytów, pożyczek i</w:t>
            </w:r>
            <w:r>
              <w:rPr>
                <w:spacing w:val="-17"/>
                <w:sz w:val="14"/>
              </w:rPr>
              <w:t> </w:t>
            </w:r>
            <w:r>
              <w:rPr>
                <w:sz w:val="14"/>
              </w:rPr>
              <w:t>wykup papierów wartościowych</w:t>
            </w:r>
            <w:r>
              <w:rPr>
                <w:spacing w:val="-11"/>
                <w:sz w:val="14"/>
              </w:rPr>
              <w:t> </w:t>
            </w:r>
            <w:r>
              <w:rPr>
                <w:position w:val="6"/>
                <w:sz w:val="14"/>
              </w:rPr>
              <w:t>5)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149" w:hanging="48"/>
              <w:jc w:val="left"/>
              <w:rPr>
                <w:sz w:val="14"/>
              </w:rPr>
            </w:pPr>
            <w:r>
              <w:rPr>
                <w:sz w:val="14"/>
              </w:rPr>
              <w:t>Kredyty, pożyczki, emisja papierów wartościowych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8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156" w:right="170" w:firstLine="2"/>
              <w:rPr>
                <w:sz w:val="14"/>
              </w:rPr>
            </w:pPr>
            <w:r>
              <w:rPr>
                <w:sz w:val="14"/>
              </w:rPr>
              <w:t>Nadwyżka budżetowa z </w:t>
            </w:r>
            <w:r>
              <w:rPr>
                <w:spacing w:val="-3"/>
                <w:sz w:val="14"/>
              </w:rPr>
              <w:t>lat </w:t>
            </w:r>
            <w:r>
              <w:rPr>
                <w:sz w:val="14"/>
              </w:rPr>
              <w:t>ubiegłych </w:t>
            </w:r>
            <w:r>
              <w:rPr>
                <w:position w:val="6"/>
                <w:sz w:val="14"/>
              </w:rPr>
              <w:t>x 6)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9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48" w:right="52" w:hanging="2"/>
              <w:rPr>
                <w:sz w:val="14"/>
              </w:rPr>
            </w:pPr>
            <w:r>
              <w:rPr>
                <w:spacing w:val="-3"/>
                <w:sz w:val="14"/>
              </w:rPr>
              <w:t>Wolne </w:t>
            </w:r>
            <w:r>
              <w:rPr>
                <w:sz w:val="14"/>
              </w:rPr>
              <w:t>środki, o których mowa w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art. 217 ust. 2 pkt 6 ustawy</w:t>
            </w:r>
            <w:r>
              <w:rPr>
                <w:spacing w:val="-5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9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3244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1"/>
              <w:ind w:left="311" w:hanging="255"/>
              <w:jc w:val="left"/>
              <w:rPr>
                <w:sz w:val="14"/>
              </w:rPr>
            </w:pPr>
            <w:r>
              <w:rPr>
                <w:sz w:val="14"/>
              </w:rPr>
              <w:t>na pokrycie deficytu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1"/>
              <w:ind w:left="308" w:hanging="255"/>
              <w:jc w:val="left"/>
              <w:rPr>
                <w:sz w:val="14"/>
              </w:rPr>
            </w:pPr>
            <w:r>
              <w:rPr>
                <w:sz w:val="14"/>
              </w:rPr>
              <w:t>na pokrycie deficytu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0"/>
              <w:ind w:left="306" w:hanging="255"/>
              <w:jc w:val="left"/>
              <w:rPr>
                <w:sz w:val="14"/>
              </w:rPr>
            </w:pPr>
            <w:r>
              <w:rPr>
                <w:sz w:val="14"/>
              </w:rPr>
              <w:t>na pokrycie deficytu budżetu </w:t>
            </w:r>
            <w:r>
              <w:rPr>
                <w:position w:val="6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9"/>
              <w:rPr>
                <w:sz w:val="10"/>
              </w:rPr>
            </w:pPr>
            <w:r>
              <w:rPr>
                <w:w w:val="100"/>
                <w:sz w:val="10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2" w:right="60"/>
              <w:rPr>
                <w:sz w:val="10"/>
              </w:rPr>
            </w:pPr>
            <w:r>
              <w:rPr>
                <w:sz w:val="10"/>
              </w:rPr>
              <w:t>3.1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5"/>
              <w:rPr>
                <w:sz w:val="10"/>
              </w:rPr>
            </w:pPr>
            <w:r>
              <w:rPr>
                <w:w w:val="100"/>
                <w:sz w:val="10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5"/>
              <w:rPr>
                <w:sz w:val="10"/>
              </w:rPr>
            </w:pPr>
            <w:r>
              <w:rPr>
                <w:sz w:val="10"/>
              </w:rPr>
              <w:t>4.1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3"/>
              <w:rPr>
                <w:sz w:val="10"/>
              </w:rPr>
            </w:pPr>
            <w:r>
              <w:rPr>
                <w:sz w:val="10"/>
              </w:rPr>
              <w:t>4.1.1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2" w:right="26"/>
              <w:rPr>
                <w:sz w:val="10"/>
              </w:rPr>
            </w:pPr>
            <w:r>
              <w:rPr>
                <w:sz w:val="10"/>
              </w:rPr>
              <w:t>4.2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6"/>
              <w:rPr>
                <w:sz w:val="10"/>
              </w:rPr>
            </w:pPr>
            <w:r>
              <w:rPr>
                <w:sz w:val="10"/>
              </w:rPr>
              <w:t>4.2.1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7" w:right="26"/>
              <w:rPr>
                <w:sz w:val="10"/>
              </w:rPr>
            </w:pPr>
            <w:r>
              <w:rPr>
                <w:sz w:val="10"/>
              </w:rPr>
              <w:t>4.3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23"/>
              <w:rPr>
                <w:sz w:val="10"/>
              </w:rPr>
            </w:pPr>
            <w:r>
              <w:rPr>
                <w:sz w:val="10"/>
              </w:rPr>
              <w:t>4.3.1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2 661 133,47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6 791 325,93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6 791 325,93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1 722 739,87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12 801 678,35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6 410 081,00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6 391 597,35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-19 730 628,99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21 798 926,90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3"/>
              <w:rPr>
                <w:sz w:val="14"/>
              </w:rPr>
            </w:pPr>
            <w:r>
              <w:rPr>
                <w:sz w:val="14"/>
              </w:rPr>
              <w:t>11 520 547,00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4"/>
              <w:rPr>
                <w:sz w:val="14"/>
              </w:rPr>
            </w:pPr>
            <w:r>
              <w:rPr>
                <w:sz w:val="14"/>
              </w:rPr>
              <w:t>11 520 547,00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10 278 379,90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8 210 081,99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4 308 017,88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12 213 879,88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12 213 879,88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-8 929 407,51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1"/>
              <w:rPr>
                <w:sz w:val="14"/>
              </w:rPr>
            </w:pPr>
            <w:r>
              <w:rPr>
                <w:sz w:val="14"/>
              </w:rPr>
              <w:t>11 141 554,84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1 520 547,00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1 520 547,00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1 606 254,70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1 606 254,70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8 014 753,14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5 802 605,81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sz w:val="14"/>
              </w:rPr>
              <w:t>317 820,00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-317 820,00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-317 820,00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-317 820,00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-9 247 227,51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11 459 374,84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1 520 547,00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1 520 547,00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1 606 254,70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1 606 254,70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8 332 573,14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6 120 425,81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-7 401 067,75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10 000 000,00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3"/>
              <w:rPr>
                <w:sz w:val="14"/>
              </w:rPr>
            </w:pPr>
            <w:r>
              <w:rPr>
                <w:sz w:val="14"/>
              </w:rPr>
              <w:t>10 000 000,00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7 401 067,75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-7 401 067,75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10 000 000,00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3"/>
              <w:rPr>
                <w:sz w:val="14"/>
              </w:rPr>
            </w:pPr>
            <w:r>
              <w:rPr>
                <w:sz w:val="14"/>
              </w:rPr>
              <w:t>10 000 000,00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7 401 067,75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19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09" w:top="70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20" w:val="left" w:leader="none"/>
        </w:tabs>
        <w:spacing w:line="240" w:lineRule="auto" w:before="40" w:after="0"/>
        <w:ind w:left="419" w:right="0" w:hanging="120"/>
        <w:jc w:val="left"/>
        <w:rPr>
          <w:sz w:val="10"/>
        </w:rPr>
      </w:pPr>
      <w:r>
        <w:rPr>
          <w:sz w:val="10"/>
        </w:rPr>
        <w:t>Inne </w:t>
      </w:r>
      <w:r>
        <w:rPr>
          <w:spacing w:val="-3"/>
          <w:sz w:val="10"/>
        </w:rPr>
        <w:t>przeznaczenie nadwyżki </w:t>
      </w:r>
      <w:r>
        <w:rPr>
          <w:sz w:val="10"/>
        </w:rPr>
        <w:t>budżetowej wymaga określenia w objaśnieniach do wieloletniej </w:t>
      </w:r>
      <w:r>
        <w:rPr>
          <w:spacing w:val="-3"/>
          <w:sz w:val="10"/>
        </w:rPr>
        <w:t>prognozy</w:t>
      </w:r>
      <w:r>
        <w:rPr>
          <w:spacing w:val="11"/>
          <w:sz w:val="10"/>
        </w:rPr>
        <w:t> </w:t>
      </w:r>
      <w:r>
        <w:rPr>
          <w:sz w:val="10"/>
        </w:rPr>
        <w:t>finansowej.</w:t>
      </w:r>
    </w:p>
    <w:p>
      <w:pPr>
        <w:pStyle w:val="ListParagraph"/>
        <w:numPr>
          <w:ilvl w:val="1"/>
          <w:numId w:val="1"/>
        </w:numPr>
        <w:tabs>
          <w:tab w:pos="420" w:val="left" w:leader="none"/>
        </w:tabs>
        <w:spacing w:line="240" w:lineRule="auto" w:before="3" w:after="0"/>
        <w:ind w:left="419" w:right="0" w:hanging="120"/>
        <w:jc w:val="left"/>
        <w:rPr>
          <w:sz w:val="10"/>
        </w:rPr>
      </w:pPr>
      <w:r>
        <w:rPr>
          <w:sz w:val="10"/>
        </w:rPr>
        <w:t>W pozycji </w:t>
      </w:r>
      <w:r>
        <w:rPr>
          <w:spacing w:val="-3"/>
          <w:sz w:val="10"/>
        </w:rPr>
        <w:t>należy </w:t>
      </w:r>
      <w:r>
        <w:rPr>
          <w:sz w:val="10"/>
        </w:rPr>
        <w:t>ująć środki pieniężne </w:t>
      </w:r>
      <w:r>
        <w:rPr>
          <w:spacing w:val="-3"/>
          <w:sz w:val="10"/>
        </w:rPr>
        <w:t>znajdujące </w:t>
      </w:r>
      <w:r>
        <w:rPr>
          <w:sz w:val="10"/>
        </w:rPr>
        <w:t>się na rachunku </w:t>
      </w:r>
      <w:r>
        <w:rPr>
          <w:spacing w:val="-3"/>
          <w:sz w:val="10"/>
        </w:rPr>
        <w:t>budżetu </w:t>
      </w:r>
      <w:r>
        <w:rPr>
          <w:sz w:val="10"/>
        </w:rPr>
        <w:t>pochodzące z nadwyżek poprzednich </w:t>
      </w:r>
      <w:r>
        <w:rPr>
          <w:spacing w:val="-3"/>
          <w:sz w:val="10"/>
        </w:rPr>
        <w:t>budżetów, </w:t>
      </w:r>
      <w:r>
        <w:rPr>
          <w:sz w:val="10"/>
        </w:rPr>
        <w:t>łącznie z niewykorzystanymi środkami, o których mowa w art. 217 ust. 2 </w:t>
      </w:r>
      <w:r>
        <w:rPr>
          <w:spacing w:val="-3"/>
          <w:sz w:val="10"/>
        </w:rPr>
        <w:t>pkt </w:t>
      </w:r>
      <w:r>
        <w:rPr>
          <w:sz w:val="10"/>
        </w:rPr>
        <w:t>8</w:t>
      </w:r>
      <w:r>
        <w:rPr>
          <w:spacing w:val="27"/>
          <w:sz w:val="10"/>
        </w:rPr>
        <w:t> </w:t>
      </w:r>
      <w:r>
        <w:rPr>
          <w:sz w:val="10"/>
        </w:rPr>
        <w:t>ustawy.</w:t>
      </w:r>
    </w:p>
    <w:p>
      <w:pPr>
        <w:spacing w:after="0" w:line="240" w:lineRule="auto"/>
        <w:jc w:val="left"/>
        <w:rPr>
          <w:sz w:val="10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4540" w:type="dxa"/>
            <w:gridSpan w:val="4"/>
          </w:tcPr>
          <w:p>
            <w:pPr>
              <w:pStyle w:val="TableParagraph"/>
              <w:spacing w:before="43"/>
              <w:ind w:left="2073" w:right="2067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before="1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Rozchody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4541" w:type="dxa"/>
            <w:gridSpan w:val="4"/>
          </w:tcPr>
          <w:p>
            <w:pPr>
              <w:pStyle w:val="TableParagraph"/>
              <w:spacing w:before="43"/>
              <w:ind w:left="2064" w:right="2077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69" w:right="60"/>
              <w:rPr>
                <w:sz w:val="14"/>
              </w:rPr>
            </w:pPr>
            <w:r>
              <w:rPr>
                <w:sz w:val="14"/>
              </w:rPr>
              <w:t>Spłaty udzielonych pożyczek w latach ubiegłych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1" w:right="60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203" w:right="170" w:hanging="24"/>
              <w:jc w:val="both"/>
              <w:rPr>
                <w:sz w:val="14"/>
              </w:rPr>
            </w:pPr>
            <w:r>
              <w:rPr>
                <w:sz w:val="14"/>
              </w:rPr>
              <w:t>Inne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przychody niezwiązane z zaciągnięciem długu </w:t>
            </w:r>
            <w:r>
              <w:rPr>
                <w:position w:val="6"/>
                <w:sz w:val="14"/>
              </w:rPr>
              <w:t>x</w:t>
            </w:r>
            <w:r>
              <w:rPr>
                <w:spacing w:val="1"/>
                <w:position w:val="6"/>
                <w:sz w:val="14"/>
              </w:rPr>
              <w:t> </w:t>
            </w:r>
            <w:r>
              <w:rPr>
                <w:position w:val="6"/>
                <w:sz w:val="14"/>
              </w:rPr>
              <w:t>7)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4"/>
              <w:jc w:val="left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21" w:right="33" w:firstLine="2"/>
              <w:rPr>
                <w:sz w:val="14"/>
              </w:rPr>
            </w:pPr>
            <w:r>
              <w:rPr>
                <w:sz w:val="14"/>
              </w:rPr>
              <w:t>Spłaty rat kapitałowych kredytów i pożyczek oraz wykup</w:t>
            </w:r>
            <w:r>
              <w:rPr>
                <w:spacing w:val="-25"/>
                <w:sz w:val="14"/>
              </w:rPr>
              <w:t> </w:t>
            </w:r>
            <w:r>
              <w:rPr>
                <w:sz w:val="14"/>
              </w:rPr>
              <w:t>papierów wartościowych</w:t>
            </w:r>
            <w:r>
              <w:rPr>
                <w:spacing w:val="-3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3407" w:type="dxa"/>
            <w:gridSpan w:val="3"/>
          </w:tcPr>
          <w:p>
            <w:pPr>
              <w:pStyle w:val="TableParagraph"/>
              <w:spacing w:before="43"/>
              <w:ind w:left="1496" w:right="1510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1"/>
              <w:ind w:left="309" w:hanging="255"/>
              <w:jc w:val="left"/>
              <w:rPr>
                <w:sz w:val="14"/>
              </w:rPr>
            </w:pPr>
            <w:r>
              <w:rPr>
                <w:sz w:val="14"/>
              </w:rPr>
              <w:t>na pokrycie deficytu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before="1"/>
              <w:ind w:left="312" w:hanging="255"/>
              <w:jc w:val="left"/>
              <w:rPr>
                <w:sz w:val="14"/>
              </w:rPr>
            </w:pPr>
            <w:r>
              <w:rPr>
                <w:sz w:val="14"/>
              </w:rPr>
              <w:t>na pokrycie deficytu budżetu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31"/>
              <w:ind w:left="49" w:right="55" w:firstLine="1"/>
              <w:rPr>
                <w:sz w:val="14"/>
              </w:rPr>
            </w:pPr>
            <w:r>
              <w:rPr>
                <w:sz w:val="14"/>
              </w:rPr>
              <w:t>łączna kwota przypadających na dany rok kwot ustawowych wyłączeń z limitu spłaty zobowiązań</w:t>
            </w:r>
            <w:r>
              <w:rPr>
                <w:spacing w:val="-24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43"/>
              <w:ind w:left="935" w:right="941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2961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37" w:lineRule="auto" w:before="0"/>
              <w:ind w:left="86" w:right="88" w:hanging="1"/>
              <w:rPr>
                <w:sz w:val="14"/>
              </w:rPr>
            </w:pPr>
            <w:r>
              <w:rPr>
                <w:sz w:val="14"/>
              </w:rPr>
              <w:t>kwota </w:t>
            </w:r>
            <w:r>
              <w:rPr>
                <w:w w:val="95"/>
                <w:sz w:val="14"/>
              </w:rPr>
              <w:t>przypadających na </w:t>
            </w:r>
            <w:r>
              <w:rPr>
                <w:sz w:val="14"/>
              </w:rPr>
              <w:t>dany rok kwot wyłączeń określonych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19" w:lineRule="exact" w:before="0"/>
              <w:ind w:left="23" w:right="26"/>
              <w:rPr>
                <w:sz w:val="14"/>
              </w:rPr>
            </w:pPr>
            <w:r>
              <w:rPr>
                <w:sz w:val="14"/>
              </w:rPr>
              <w:t>243 ust. 3 ustawy</w:t>
            </w:r>
            <w:r>
              <w:rPr>
                <w:spacing w:val="-14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37" w:lineRule="auto" w:before="0"/>
              <w:ind w:left="85" w:right="94" w:hanging="1"/>
              <w:rPr>
                <w:sz w:val="14"/>
              </w:rPr>
            </w:pPr>
            <w:r>
              <w:rPr>
                <w:sz w:val="14"/>
              </w:rPr>
              <w:t>kwota </w:t>
            </w:r>
            <w:r>
              <w:rPr>
                <w:w w:val="95"/>
                <w:sz w:val="14"/>
              </w:rPr>
              <w:t>przypadających na </w:t>
            </w:r>
            <w:r>
              <w:rPr>
                <w:sz w:val="14"/>
              </w:rPr>
              <w:t>dany rok kwot wyłączeń określonych w art.</w:t>
            </w:r>
          </w:p>
          <w:p>
            <w:pPr>
              <w:pStyle w:val="TableParagraph"/>
              <w:spacing w:line="219" w:lineRule="exact" w:before="0"/>
              <w:ind w:left="11" w:right="26"/>
              <w:rPr>
                <w:sz w:val="14"/>
              </w:rPr>
            </w:pPr>
            <w:r>
              <w:rPr>
                <w:sz w:val="14"/>
              </w:rPr>
              <w:t>243 ust. 3a ustawy </w:t>
            </w:r>
            <w:r>
              <w:rPr>
                <w:position w:val="6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507"/>
              <w:jc w:val="left"/>
              <w:rPr>
                <w:sz w:val="10"/>
              </w:rPr>
            </w:pPr>
            <w:r>
              <w:rPr>
                <w:sz w:val="10"/>
              </w:rPr>
              <w:t>4.4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7" w:right="60"/>
              <w:rPr>
                <w:sz w:val="10"/>
              </w:rPr>
            </w:pPr>
            <w:r>
              <w:rPr>
                <w:sz w:val="10"/>
              </w:rPr>
              <w:t>4.4.1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500"/>
              <w:jc w:val="left"/>
              <w:rPr>
                <w:sz w:val="10"/>
              </w:rPr>
            </w:pPr>
            <w:r>
              <w:rPr>
                <w:sz w:val="10"/>
              </w:rPr>
              <w:t>4.5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4.5.1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right="2"/>
              <w:rPr>
                <w:sz w:val="10"/>
              </w:rPr>
            </w:pPr>
            <w:r>
              <w:rPr>
                <w:w w:val="100"/>
                <w:sz w:val="10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2" w:right="26"/>
              <w:rPr>
                <w:sz w:val="10"/>
              </w:rPr>
            </w:pPr>
            <w:r>
              <w:rPr>
                <w:sz w:val="10"/>
              </w:rPr>
              <w:t>5.1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6"/>
              <w:rPr>
                <w:sz w:val="10"/>
              </w:rPr>
            </w:pPr>
            <w:r>
              <w:rPr>
                <w:sz w:val="10"/>
              </w:rPr>
              <w:t>5.1.1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right="427"/>
              <w:jc w:val="right"/>
              <w:rPr>
                <w:sz w:val="10"/>
              </w:rPr>
            </w:pPr>
            <w:r>
              <w:rPr>
                <w:sz w:val="10"/>
              </w:rPr>
              <w:t>5.1.1.1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8"/>
              <w:rPr>
                <w:sz w:val="10"/>
              </w:rPr>
            </w:pPr>
            <w:r>
              <w:rPr>
                <w:sz w:val="10"/>
              </w:rPr>
              <w:t>5.1.1.2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3 060 931,40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3 060 931,40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2 310 176,05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2 310 176,05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2 068 297,91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2 068 297,91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2 048 199,98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2 048 199,98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2 212 147,33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2 212 147,33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2 212 147,33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2 212 147,33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2 598 932,25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2 598 932,25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2 598 932,25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2 598 932,25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2 542 506,50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2 511 563,41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09" w:top="70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2 224 628,00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12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05" w:val="left" w:leader="none"/>
        </w:tabs>
        <w:spacing w:line="240" w:lineRule="auto" w:before="12" w:after="0"/>
        <w:ind w:left="404" w:right="0" w:hanging="105"/>
        <w:jc w:val="left"/>
        <w:rPr>
          <w:sz w:val="8"/>
        </w:rPr>
      </w:pPr>
      <w:r>
        <w:rPr>
          <w:sz w:val="10"/>
        </w:rPr>
        <w:t>W pozycji </w:t>
      </w:r>
      <w:r>
        <w:rPr>
          <w:spacing w:val="-3"/>
          <w:sz w:val="10"/>
        </w:rPr>
        <w:t>należy </w:t>
      </w:r>
      <w:r>
        <w:rPr>
          <w:sz w:val="10"/>
        </w:rPr>
        <w:t>ująć w szczególności przychody pochodzące z prywatyzacji majątku jednostki samorządu</w:t>
      </w:r>
      <w:r>
        <w:rPr>
          <w:spacing w:val="12"/>
          <w:sz w:val="10"/>
        </w:rPr>
        <w:t> </w:t>
      </w:r>
      <w:r>
        <w:rPr>
          <w:sz w:val="10"/>
        </w:rPr>
        <w:t>terytorialnego.</w:t>
      </w:r>
    </w:p>
    <w:p>
      <w:pPr>
        <w:spacing w:after="0" w:line="240" w:lineRule="auto"/>
        <w:jc w:val="left"/>
        <w:rPr>
          <w:sz w:val="8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6813" w:type="dxa"/>
            <w:gridSpan w:val="6"/>
          </w:tcPr>
          <w:p>
            <w:pPr>
              <w:pStyle w:val="TableParagraph"/>
              <w:spacing w:before="43"/>
              <w:ind w:left="2700" w:right="2697"/>
              <w:rPr>
                <w:sz w:val="14"/>
              </w:rPr>
            </w:pPr>
            <w:r>
              <w:rPr>
                <w:sz w:val="14"/>
              </w:rPr>
              <w:t>Rozchody budżetu, z tego: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sz w:val="32"/>
              </w:rPr>
            </w:pPr>
          </w:p>
          <w:p>
            <w:pPr>
              <w:pStyle w:val="TableParagraph"/>
              <w:spacing w:before="1"/>
              <w:ind w:left="193"/>
              <w:jc w:val="left"/>
              <w:rPr>
                <w:sz w:val="14"/>
              </w:rPr>
            </w:pPr>
            <w:r>
              <w:rPr>
                <w:sz w:val="14"/>
              </w:rPr>
              <w:t>Kwota długu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6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line="120" w:lineRule="atLeast" w:before="4"/>
              <w:ind w:left="661" w:right="95" w:hanging="5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Relacja zrównoważenia wydatków bieżących, o której mowa w art. 242 ustawy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9" w:type="dxa"/>
            <w:gridSpan w:val="5"/>
          </w:tcPr>
          <w:p>
            <w:pPr>
              <w:pStyle w:val="TableParagraph"/>
              <w:spacing w:before="71"/>
              <w:ind w:left="862"/>
              <w:jc w:val="left"/>
              <w:rPr>
                <w:sz w:val="10"/>
              </w:rPr>
            </w:pPr>
            <w:r>
              <w:rPr>
                <w:sz w:val="10"/>
              </w:rPr>
              <w:t>łączna kwota przypadających na dany rok kwot ustawowych wyłączeń z limitu spłaty zobowiązań, z tego: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37" w:lineRule="auto" w:before="0"/>
              <w:ind w:left="165" w:right="177" w:firstLine="33"/>
              <w:jc w:val="both"/>
              <w:rPr>
                <w:sz w:val="14"/>
              </w:rPr>
            </w:pPr>
            <w:r>
              <w:rPr>
                <w:sz w:val="14"/>
              </w:rPr>
              <w:t>Inne rozchody niezwiązane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ze spłatą długu</w:t>
            </w:r>
            <w:r>
              <w:rPr>
                <w:spacing w:val="-4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24" w:right="26"/>
              <w:rPr>
                <w:sz w:val="14"/>
              </w:rPr>
            </w:pPr>
            <w:r>
              <w:rPr>
                <w:sz w:val="14"/>
              </w:rPr>
              <w:t>kwota długu, którego planowana spłata dokona się z wydatków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 w:before="0"/>
              <w:ind w:left="18" w:right="32" w:firstLine="3"/>
              <w:rPr>
                <w:sz w:val="14"/>
              </w:rPr>
            </w:pPr>
            <w:r>
              <w:rPr>
                <w:sz w:val="14"/>
              </w:rPr>
              <w:t>Różnica między dochodami bieżącymi a </w:t>
            </w:r>
            <w:r>
              <w:rPr>
                <w:w w:val="95"/>
                <w:sz w:val="14"/>
              </w:rPr>
              <w:t>wydatkami bieżącymi </w:t>
            </w:r>
            <w:r>
              <w:rPr>
                <w:sz w:val="14"/>
              </w:rPr>
              <w:t>x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12" w:right="29" w:hanging="2"/>
              <w:rPr>
                <w:sz w:val="14"/>
              </w:rPr>
            </w:pPr>
            <w:r>
              <w:rPr>
                <w:sz w:val="14"/>
              </w:rPr>
              <w:t>Różnica między dochodami bieżącymi, skorygowanymi o środki</w:t>
            </w:r>
            <w:r>
              <w:rPr>
                <w:position w:val="6"/>
                <w:sz w:val="14"/>
              </w:rPr>
              <w:t>8) </w:t>
            </w:r>
            <w:r>
              <w:rPr>
                <w:sz w:val="14"/>
              </w:rPr>
              <w:t>a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wydatkami bieżącymi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65" w:right="55" w:firstLine="2"/>
              <w:rPr>
                <w:sz w:val="14"/>
              </w:rPr>
            </w:pPr>
            <w:r>
              <w:rPr>
                <w:sz w:val="14"/>
              </w:rPr>
              <w:t>kwota wyłączeń z tytułu</w:t>
            </w:r>
            <w:r>
              <w:rPr>
                <w:spacing w:val="-20"/>
                <w:sz w:val="14"/>
              </w:rPr>
              <w:t> </w:t>
            </w:r>
            <w:r>
              <w:rPr>
                <w:sz w:val="14"/>
              </w:rPr>
              <w:t>wcześniejszej spłaty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zobowiązań, określonych w art. 243 ust. 3b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ustawy</w:t>
            </w:r>
          </w:p>
        </w:tc>
        <w:tc>
          <w:tcPr>
            <w:tcW w:w="3404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1500" w:right="1500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71" w:right="72" w:firstLine="2"/>
              <w:rPr>
                <w:sz w:val="9"/>
              </w:rPr>
            </w:pPr>
            <w:r>
              <w:rPr>
                <w:sz w:val="14"/>
              </w:rPr>
              <w:t>kwota  przypadających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na dany rok kwot pozostałych ustawowych wyłączeń z limitu spłaty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zobowiązań</w:t>
            </w:r>
            <w:r>
              <w:rPr>
                <w:spacing w:val="-21"/>
                <w:sz w:val="14"/>
              </w:rPr>
              <w:t> </w:t>
            </w:r>
            <w:r>
              <w:rPr>
                <w:position w:val="4"/>
                <w:sz w:val="9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1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37" w:lineRule="auto" w:before="0"/>
              <w:ind w:left="218" w:right="91" w:hanging="111"/>
              <w:jc w:val="left"/>
              <w:rPr>
                <w:sz w:val="14"/>
              </w:rPr>
            </w:pPr>
            <w:r>
              <w:rPr>
                <w:sz w:val="14"/>
              </w:rPr>
              <w:t>środkami nowego zobowiązania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37" w:lineRule="auto" w:before="0"/>
              <w:ind w:left="22" w:right="12"/>
              <w:rPr>
                <w:sz w:val="14"/>
              </w:rPr>
            </w:pPr>
            <w:r>
              <w:rPr>
                <w:sz w:val="14"/>
              </w:rPr>
              <w:t>wolnymi środkami, o których mowa w art. 217 ust. 2 pkt 6 ustawy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24" w:right="24"/>
              <w:rPr>
                <w:sz w:val="14"/>
              </w:rPr>
            </w:pPr>
            <w:r>
              <w:rPr>
                <w:sz w:val="14"/>
              </w:rPr>
              <w:t>innymi środkami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9" w:right="55"/>
              <w:rPr>
                <w:sz w:val="10"/>
              </w:rPr>
            </w:pPr>
            <w:r>
              <w:rPr>
                <w:sz w:val="10"/>
              </w:rPr>
              <w:t>5.1.1.3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0" w:right="60"/>
              <w:rPr>
                <w:sz w:val="10"/>
              </w:rPr>
            </w:pPr>
            <w:r>
              <w:rPr>
                <w:sz w:val="10"/>
              </w:rPr>
              <w:t>5.1.1.3.1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19"/>
              <w:rPr>
                <w:sz w:val="10"/>
              </w:rPr>
            </w:pPr>
            <w:r>
              <w:rPr>
                <w:sz w:val="10"/>
              </w:rPr>
              <w:t>5.1.1.3.2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1"/>
              <w:rPr>
                <w:sz w:val="10"/>
              </w:rPr>
            </w:pPr>
            <w:r>
              <w:rPr>
                <w:sz w:val="10"/>
              </w:rPr>
              <w:t>5.1.1.3.3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431"/>
              <w:jc w:val="left"/>
              <w:rPr>
                <w:sz w:val="10"/>
              </w:rPr>
            </w:pPr>
            <w:r>
              <w:rPr>
                <w:sz w:val="10"/>
              </w:rPr>
              <w:t>5.1.1.4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2" w:right="26"/>
              <w:rPr>
                <w:sz w:val="10"/>
              </w:rPr>
            </w:pPr>
            <w:r>
              <w:rPr>
                <w:sz w:val="10"/>
              </w:rPr>
              <w:t>5.2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right="2"/>
              <w:rPr>
                <w:sz w:val="10"/>
              </w:rPr>
            </w:pPr>
            <w:r>
              <w:rPr>
                <w:w w:val="100"/>
                <w:sz w:val="10"/>
              </w:rPr>
              <w:t>6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7" w:right="26"/>
              <w:rPr>
                <w:sz w:val="10"/>
              </w:rPr>
            </w:pPr>
            <w:r>
              <w:rPr>
                <w:sz w:val="10"/>
              </w:rPr>
              <w:t>6.1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8"/>
              <w:rPr>
                <w:sz w:val="10"/>
              </w:rPr>
            </w:pPr>
            <w:r>
              <w:rPr>
                <w:sz w:val="10"/>
              </w:rPr>
              <w:t>7.1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2" w:right="26"/>
              <w:rPr>
                <w:sz w:val="10"/>
              </w:rPr>
            </w:pPr>
            <w:r>
              <w:rPr>
                <w:sz w:val="10"/>
              </w:rPr>
              <w:t>7.2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15 643 823,83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8 466 326,56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15 257 652,49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19 743 728,78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10 276 574,35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16 668 171,70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29 195 977,87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5 117 590,97</w:t>
            </w:r>
          </w:p>
        </w:tc>
        <w:tc>
          <w:tcPr>
            <w:tcW w:w="1134" w:type="dxa"/>
          </w:tcPr>
          <w:p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15 395 970,87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17 569 230,49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12 014 356,11</w:t>
            </w:r>
          </w:p>
        </w:tc>
        <w:tc>
          <w:tcPr>
            <w:tcW w:w="1134" w:type="dxa"/>
          </w:tcPr>
          <w:p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24 228 235,99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16 877 630,16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1 793 643,83</w:t>
            </w:r>
          </w:p>
        </w:tc>
        <w:tc>
          <w:tcPr>
            <w:tcW w:w="1134" w:type="dxa"/>
          </w:tcPr>
          <w:p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11 414 651,67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122 720,00</w:t>
            </w:r>
          </w:p>
        </w:tc>
        <w:tc>
          <w:tcPr>
            <w:tcW w:w="1134" w:type="dxa"/>
          </w:tcPr>
          <w:p>
            <w:pPr>
              <w:pStyle w:val="TableParagraph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-195 100,00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16 877 630,16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1 670 923,83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4"/>
              <w:jc w:val="left"/>
              <w:rPr>
                <w:sz w:val="14"/>
              </w:rPr>
            </w:pPr>
            <w:r>
              <w:rPr>
                <w:sz w:val="14"/>
              </w:rPr>
              <w:t>11 609 751,67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24 278 697,91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5 776 806,10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5 776 806,10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24 278 697,91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5 776 806,10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5 776 806,10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21 736 191,41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7 039 102,60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7 039 102,60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21 736 191,41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7 039 102,60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7 039 102,60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19 224 628,00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8 070 211,76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8 070 211,76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19 224 628,00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8 070 211,76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8 070 211,76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16 724 628,00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9 044 200,00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9 044 200,00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16 724 628,00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9 044 200,00</w:t>
            </w:r>
          </w:p>
        </w:tc>
        <w:tc>
          <w:tcPr>
            <w:tcW w:w="1134" w:type="dxa"/>
          </w:tcPr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9 044 200,00</w:t>
            </w:r>
          </w:p>
        </w:tc>
      </w:tr>
    </w:tbl>
    <w:p>
      <w:pPr>
        <w:spacing w:after="0"/>
        <w:jc w:val="left"/>
        <w:rPr>
          <w:sz w:val="14"/>
        </w:rPr>
        <w:sectPr>
          <w:footerReference w:type="default" r:id="rId7"/>
          <w:pgSz w:w="16840" w:h="11910" w:orient="landscape"/>
          <w:pgMar w:footer="709" w:header="0" w:top="700" w:bottom="900" w:left="440" w:right="460"/>
          <w:pgNumType w:start="1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14 500 000,00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10 037 100,00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10 037 100,00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14 500 000,00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10 037 100,00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" w:right="26"/>
              <w:rPr>
                <w:sz w:val="14"/>
              </w:rPr>
            </w:pPr>
            <w:r>
              <w:rPr>
                <w:sz w:val="14"/>
              </w:rPr>
              <w:t>10 037 100,00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12 000 000,00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11 077 800,00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" w:right="26"/>
              <w:rPr>
                <w:sz w:val="14"/>
              </w:rPr>
            </w:pPr>
            <w:r>
              <w:rPr>
                <w:sz w:val="14"/>
              </w:rPr>
              <w:t>11 077 800,00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12 000 000,00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11 077 800,00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11 077 800,00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9 500 000,00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12 005 100,00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12 005 100,00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9 500 000,00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12 005 100,00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12 005 100,00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7 000 000,00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12 807 600,00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12 807 600,00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7 000 000,00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12 807 600,00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12 807 600,00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4 500 000,00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13 460 000,00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13 460 000,00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4 500 000,00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13 460 000,00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13 460 000,00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14 150 000,00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5" w:right="26"/>
              <w:rPr>
                <w:sz w:val="14"/>
              </w:rPr>
            </w:pPr>
            <w:r>
              <w:rPr>
                <w:sz w:val="14"/>
              </w:rPr>
              <w:t>14 150 000,00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8" w:right="26"/>
              <w:rPr>
                <w:sz w:val="14"/>
              </w:rPr>
            </w:pPr>
            <w:r>
              <w:rPr>
                <w:sz w:val="14"/>
              </w:rPr>
              <w:t>2 000 000,00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14 150 000,00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" w:right="26"/>
              <w:rPr>
                <w:sz w:val="14"/>
              </w:rPr>
            </w:pPr>
            <w:r>
              <w:rPr>
                <w:sz w:val="14"/>
              </w:rPr>
              <w:t>14 150 000,00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" w:right="26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5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5" w:right="26"/>
              <w:rPr>
                <w:sz w:val="14"/>
              </w:rPr>
            </w:pPr>
            <w:r>
              <w:rPr>
                <w:sz w:val="14"/>
              </w:rPr>
              <w:t>14 652 300,00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20" w:val="left" w:leader="none"/>
        </w:tabs>
        <w:spacing w:line="240" w:lineRule="auto" w:before="12" w:after="0"/>
        <w:ind w:left="299" w:right="1363" w:firstLine="0"/>
        <w:jc w:val="left"/>
        <w:rPr>
          <w:sz w:val="10"/>
        </w:rPr>
      </w:pPr>
      <w:r>
        <w:rPr>
          <w:sz w:val="10"/>
        </w:rPr>
        <w:t>Skorygowanie o środki dotyczy określonego w art. 242 ustawy powiększenia o odpowiednie </w:t>
      </w:r>
      <w:r>
        <w:rPr>
          <w:spacing w:val="-3"/>
          <w:sz w:val="10"/>
        </w:rPr>
        <w:t>dla </w:t>
      </w:r>
      <w:r>
        <w:rPr>
          <w:sz w:val="10"/>
        </w:rPr>
        <w:t>roku </w:t>
      </w:r>
      <w:r>
        <w:rPr>
          <w:spacing w:val="-3"/>
          <w:sz w:val="10"/>
        </w:rPr>
        <w:t>prognozy </w:t>
      </w:r>
      <w:r>
        <w:rPr>
          <w:sz w:val="10"/>
        </w:rPr>
        <w:t>przychody wskazane w art. 217 ust. 2 ustawy. Skutki finansowe wyłączeń ograniczenia, o którym mowa w art. 242 ustawy, zawarte w innych ustawach </w:t>
      </w:r>
      <w:r>
        <w:rPr>
          <w:spacing w:val="-3"/>
          <w:sz w:val="10"/>
        </w:rPr>
        <w:t>należy </w:t>
      </w:r>
      <w:r>
        <w:rPr>
          <w:sz w:val="10"/>
        </w:rPr>
        <w:t>ująć w objaśnieniach dołączanych do wieloletniej </w:t>
      </w:r>
      <w:r>
        <w:rPr>
          <w:spacing w:val="-3"/>
          <w:sz w:val="10"/>
        </w:rPr>
        <w:t>prognozy </w:t>
      </w:r>
      <w:r>
        <w:rPr>
          <w:sz w:val="10"/>
        </w:rPr>
        <w:t>finansowej </w:t>
      </w:r>
      <w:r>
        <w:rPr>
          <w:spacing w:val="-3"/>
          <w:sz w:val="10"/>
        </w:rPr>
        <w:t>zgodnie </w:t>
      </w:r>
      <w:r>
        <w:rPr>
          <w:sz w:val="10"/>
        </w:rPr>
        <w:t>z art. 226 ust. 2a</w:t>
      </w:r>
      <w:r>
        <w:rPr>
          <w:spacing w:val="7"/>
          <w:sz w:val="10"/>
        </w:rPr>
        <w:t> </w:t>
      </w:r>
      <w:r>
        <w:rPr>
          <w:sz w:val="10"/>
        </w:rPr>
        <w:t>ustawy.</w:t>
      </w:r>
    </w:p>
    <w:p>
      <w:pPr>
        <w:spacing w:after="0" w:line="240" w:lineRule="auto"/>
        <w:jc w:val="left"/>
        <w:rPr>
          <w:sz w:val="10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</w:tblGrid>
      <w:tr>
        <w:trPr>
          <w:trHeight w:val="268" w:hRule="atLeast"/>
        </w:trPr>
        <w:tc>
          <w:tcPr>
            <w:tcW w:w="11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7" w:type="dxa"/>
            <w:gridSpan w:val="7"/>
          </w:tcPr>
          <w:p>
            <w:pPr>
              <w:pStyle w:val="TableParagraph"/>
              <w:spacing w:before="43"/>
              <w:ind w:left="3214" w:right="3216"/>
              <w:rPr>
                <w:sz w:val="14"/>
              </w:rPr>
            </w:pPr>
            <w:r>
              <w:rPr>
                <w:sz w:val="14"/>
              </w:rPr>
              <w:t>Wskaźnik spłaty zobowiązań</w:t>
            </w:r>
          </w:p>
        </w:tc>
      </w:tr>
      <w:tr>
        <w:trPr>
          <w:trHeight w:val="215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33" w:lineRule="exact" w:before="63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Relacja określona po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7" w:right="15"/>
              <w:rPr>
                <w:sz w:val="14"/>
              </w:rPr>
            </w:pPr>
            <w:r>
              <w:rPr>
                <w:sz w:val="14"/>
              </w:rPr>
              <w:t>Relacja określona po prawej stronie nierówności we wzorze, o którym mowa w art. 243 ust. 1 ustawy, ustalona dla danego roku (wskaźnik jednoroczny)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63"/>
              <w:ind w:left="96"/>
              <w:jc w:val="left"/>
              <w:rPr>
                <w:sz w:val="14"/>
              </w:rPr>
            </w:pPr>
            <w:r>
              <w:rPr>
                <w:sz w:val="14"/>
              </w:rPr>
              <w:t>Dopuszczalny limit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63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Dopuszczalny limit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63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Informacja o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63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Informacja o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lewej stronie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01"/>
              <w:jc w:val="left"/>
              <w:rPr>
                <w:sz w:val="14"/>
              </w:rPr>
            </w:pPr>
            <w:r>
              <w:rPr>
                <w:sz w:val="14"/>
              </w:rPr>
              <w:t>spłaty zobowiązań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9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spłaty zobowiązań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spełnieniu wskaźnika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spełnieniu wskaźnika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nierówności we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określony po prawej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określony po prawej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spłaty zobowiązań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spłaty zobowiązań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wzorze, o którym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77"/>
              <w:jc w:val="left"/>
              <w:rPr>
                <w:sz w:val="14"/>
              </w:rPr>
            </w:pPr>
            <w:r>
              <w:rPr>
                <w:sz w:val="14"/>
              </w:rPr>
              <w:t>stronie nierówności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stronie nierówności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określonego w art.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92"/>
              <w:jc w:val="left"/>
              <w:rPr>
                <w:sz w:val="14"/>
              </w:rPr>
            </w:pPr>
            <w:r>
              <w:rPr>
                <w:sz w:val="14"/>
              </w:rPr>
              <w:t>określonego w art.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mowa w art. 243 ust.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we wzorze, o którym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we wzorze, o którym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243 ustawy, po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243 ustawy, po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 ustawy (po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mowa w art. 243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38"/>
              <w:jc w:val="left"/>
              <w:rPr>
                <w:sz w:val="14"/>
              </w:rPr>
            </w:pPr>
            <w:r>
              <w:rPr>
                <w:sz w:val="14"/>
              </w:rPr>
              <w:t>mowa w art. 243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uwzględnieniu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uwzględnieniu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uwzględnieniu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ustawy, po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87"/>
              <w:jc w:val="left"/>
              <w:rPr>
                <w:sz w:val="14"/>
              </w:rPr>
            </w:pPr>
            <w:r>
              <w:rPr>
                <w:sz w:val="14"/>
              </w:rPr>
              <w:t>ustawy, po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zobowiązań związku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zobowiązań związku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zobowiązań związku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uwzględnieniu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uwzględnieniu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współtworzonego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współtworzonego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współtworzonego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54"/>
              <w:jc w:val="left"/>
              <w:rPr>
                <w:sz w:val="14"/>
              </w:rPr>
            </w:pPr>
            <w:r>
              <w:rPr>
                <w:sz w:val="14"/>
              </w:rPr>
              <w:t>ustawowych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ustawowych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przez jednostkę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przez jednostkę</w:t>
            </w:r>
          </w:p>
        </w:tc>
      </w:tr>
      <w:tr>
        <w:trPr>
          <w:trHeight w:val="301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0"/>
              <w:ind w:left="67" w:right="60"/>
              <w:rPr>
                <w:sz w:val="14"/>
              </w:rPr>
            </w:pPr>
            <w:r>
              <w:rPr>
                <w:sz w:val="14"/>
              </w:rPr>
              <w:t>przez jednostkę</w:t>
            </w:r>
          </w:p>
          <w:p>
            <w:pPr>
              <w:pStyle w:val="TableParagraph"/>
              <w:spacing w:line="131" w:lineRule="exact" w:before="0"/>
              <w:ind w:left="69" w:right="57"/>
              <w:rPr>
                <w:sz w:val="14"/>
              </w:rPr>
            </w:pPr>
            <w:r>
              <w:rPr>
                <w:sz w:val="14"/>
              </w:rPr>
              <w:t>samorządu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6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wyłączeń,</w:t>
            </w:r>
            <w:r>
              <w:rPr>
                <w:spacing w:val="-18"/>
                <w:sz w:val="14"/>
              </w:rPr>
              <w:t> </w:t>
            </w:r>
            <w:r>
              <w:rPr>
                <w:spacing w:val="-1"/>
                <w:sz w:val="14"/>
              </w:rPr>
              <w:t>obliczony</w:t>
            </w:r>
          </w:p>
          <w:p>
            <w:pPr>
              <w:pStyle w:val="TableParagraph"/>
              <w:spacing w:line="131" w:lineRule="exact" w:before="0"/>
              <w:ind w:left="101"/>
              <w:jc w:val="left"/>
              <w:rPr>
                <w:sz w:val="14"/>
              </w:rPr>
            </w:pPr>
            <w:r>
              <w:rPr>
                <w:sz w:val="14"/>
              </w:rPr>
              <w:t>w oparciu o </w:t>
            </w:r>
            <w:r>
              <w:rPr>
                <w:spacing w:val="-3"/>
                <w:sz w:val="14"/>
              </w:rPr>
              <w:t>plan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11" w:right="9"/>
              <w:rPr>
                <w:sz w:val="14"/>
              </w:rPr>
            </w:pPr>
            <w:r>
              <w:rPr>
                <w:sz w:val="14"/>
              </w:rPr>
              <w:t>wyłączeń, obliczony</w:t>
            </w:r>
          </w:p>
          <w:p>
            <w:pPr>
              <w:pStyle w:val="TableParagraph"/>
              <w:spacing w:line="131" w:lineRule="exact" w:before="0"/>
              <w:ind w:left="11" w:right="14"/>
              <w:rPr>
                <w:sz w:val="14"/>
              </w:rPr>
            </w:pPr>
            <w:r>
              <w:rPr>
                <w:sz w:val="14"/>
              </w:rPr>
              <w:t>w oparciu 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20" w:right="26"/>
              <w:rPr>
                <w:sz w:val="14"/>
              </w:rPr>
            </w:pPr>
            <w:r>
              <w:rPr>
                <w:sz w:val="14"/>
              </w:rPr>
              <w:t>samorządu</w:t>
            </w:r>
          </w:p>
          <w:p>
            <w:pPr>
              <w:pStyle w:val="TableParagraph"/>
              <w:spacing w:line="131" w:lineRule="exact" w:before="0"/>
              <w:ind w:left="14" w:right="26"/>
              <w:rPr>
                <w:sz w:val="14"/>
              </w:rPr>
            </w:pPr>
            <w:r>
              <w:rPr>
                <w:sz w:val="14"/>
              </w:rPr>
              <w:t>terytorialnego oraz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24" w:right="25"/>
              <w:rPr>
                <w:sz w:val="14"/>
              </w:rPr>
            </w:pPr>
            <w:r>
              <w:rPr>
                <w:sz w:val="14"/>
              </w:rPr>
              <w:t>samorządu</w:t>
            </w:r>
          </w:p>
          <w:p>
            <w:pPr>
              <w:pStyle w:val="TableParagraph"/>
              <w:spacing w:line="131" w:lineRule="exact" w:before="0"/>
              <w:ind w:left="21" w:right="26"/>
              <w:rPr>
                <w:sz w:val="14"/>
              </w:rPr>
            </w:pPr>
            <w:r>
              <w:rPr>
                <w:sz w:val="14"/>
              </w:rPr>
              <w:t>terytorialnego oraz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terytorialnego oraz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kwartału roku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wykonanie roku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po uwzględnieniu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21"/>
              <w:jc w:val="left"/>
              <w:rPr>
                <w:sz w:val="14"/>
              </w:rPr>
            </w:pPr>
            <w:r>
              <w:rPr>
                <w:sz w:val="14"/>
              </w:rPr>
              <w:t>po uwzględnieniu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1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po uwzględnieniu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poprzedzającego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poprzedzającego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47"/>
              <w:jc w:val="left"/>
              <w:rPr>
                <w:sz w:val="14"/>
              </w:rPr>
            </w:pPr>
            <w:r>
              <w:rPr>
                <w:sz w:val="14"/>
              </w:rPr>
              <w:t>ustawowych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51"/>
              <w:jc w:val="left"/>
              <w:rPr>
                <w:sz w:val="14"/>
              </w:rPr>
            </w:pPr>
            <w:r>
              <w:rPr>
                <w:sz w:val="14"/>
              </w:rPr>
              <w:t>ustawowych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left="257"/>
              <w:jc w:val="left"/>
              <w:rPr>
                <w:sz w:val="14"/>
              </w:rPr>
            </w:pPr>
            <w:r>
              <w:rPr>
                <w:sz w:val="14"/>
              </w:rPr>
              <w:t>ustawowych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pierwszy rok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pierwszy rok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wyłączeń,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308"/>
              <w:jc w:val="left"/>
              <w:rPr>
                <w:sz w:val="14"/>
              </w:rPr>
            </w:pPr>
            <w:r>
              <w:rPr>
                <w:sz w:val="14"/>
              </w:rPr>
              <w:t>wyłączeń,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left="334"/>
              <w:jc w:val="left"/>
              <w:rPr>
                <w:sz w:val="14"/>
              </w:rPr>
            </w:pPr>
            <w:r>
              <w:rPr>
                <w:sz w:val="14"/>
              </w:rPr>
              <w:t>wyłączeń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prognozy (wskaźnik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prognozy (wskaźnik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obliczonego 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obliczonego w</w:t>
            </w:r>
          </w:p>
        </w:tc>
      </w:tr>
      <w:tr>
        <w:trPr>
          <w:trHeight w:val="143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3" w:lineRule="exact" w:before="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przypadających na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ustalony w oparciu o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ustalony w oparciu 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oparciu o plan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0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oparciu o wykonanie</w:t>
            </w:r>
          </w:p>
        </w:tc>
      </w:tr>
      <w:tr>
        <w:trPr>
          <w:trHeight w:val="301" w:hRule="atLeast"/>
        </w:trPr>
        <w:tc>
          <w:tcPr>
            <w:tcW w:w="11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dany rok)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24" w:right="18"/>
              <w:rPr>
                <w:sz w:val="14"/>
              </w:rPr>
            </w:pPr>
            <w:r>
              <w:rPr>
                <w:sz w:val="14"/>
              </w:rPr>
              <w:t>średnią</w:t>
            </w:r>
          </w:p>
          <w:p>
            <w:pPr>
              <w:pStyle w:val="TableParagraph"/>
              <w:spacing w:line="131" w:lineRule="exact" w:before="0"/>
              <w:ind w:left="24" w:right="24"/>
              <w:rPr>
                <w:sz w:val="14"/>
              </w:rPr>
            </w:pPr>
            <w:r>
              <w:rPr>
                <w:sz w:val="14"/>
              </w:rPr>
              <w:t>arytmetyczną z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11" w:right="12"/>
              <w:rPr>
                <w:sz w:val="14"/>
              </w:rPr>
            </w:pPr>
            <w:r>
              <w:rPr>
                <w:sz w:val="14"/>
              </w:rPr>
              <w:t>średnią</w:t>
            </w:r>
          </w:p>
          <w:p>
            <w:pPr>
              <w:pStyle w:val="TableParagraph"/>
              <w:spacing w:line="131" w:lineRule="exact" w:before="0"/>
              <w:ind w:left="11" w:right="16"/>
              <w:rPr>
                <w:sz w:val="14"/>
              </w:rPr>
            </w:pPr>
            <w:r>
              <w:rPr>
                <w:sz w:val="14"/>
              </w:rPr>
              <w:t>arytmetyczną z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19" w:right="26"/>
              <w:rPr>
                <w:sz w:val="14"/>
              </w:rPr>
            </w:pPr>
            <w:r>
              <w:rPr>
                <w:sz w:val="14"/>
              </w:rPr>
              <w:t>kwartałów roku</w:t>
            </w:r>
          </w:p>
          <w:p>
            <w:pPr>
              <w:pStyle w:val="TableParagraph"/>
              <w:spacing w:line="131" w:lineRule="exact" w:before="0"/>
              <w:ind w:right="12"/>
              <w:rPr>
                <w:sz w:val="14"/>
              </w:rPr>
            </w:pPr>
            <w:r>
              <w:rPr>
                <w:sz w:val="14"/>
              </w:rPr>
              <w:t>poprzedzającego rok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24" w:right="25"/>
              <w:rPr>
                <w:sz w:val="14"/>
              </w:rPr>
            </w:pPr>
            <w:r>
              <w:rPr>
                <w:sz w:val="14"/>
              </w:rPr>
              <w:t>roku</w:t>
            </w:r>
          </w:p>
          <w:p>
            <w:pPr>
              <w:pStyle w:val="TableParagraph"/>
              <w:spacing w:line="131" w:lineRule="exact" w:before="0"/>
              <w:ind w:right="5"/>
              <w:rPr>
                <w:sz w:val="14"/>
              </w:rPr>
            </w:pPr>
            <w:r>
              <w:rPr>
                <w:sz w:val="14"/>
              </w:rPr>
              <w:t>poprzedzającego rok</w:t>
            </w:r>
          </w:p>
        </w:tc>
      </w:tr>
      <w:tr>
        <w:trPr>
          <w:trHeight w:val="604" w:hRule="atLeast"/>
        </w:trPr>
        <w:tc>
          <w:tcPr>
            <w:tcW w:w="11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14" w:lineRule="exact" w:before="0"/>
              <w:ind w:left="130"/>
              <w:jc w:val="left"/>
              <w:rPr>
                <w:sz w:val="14"/>
              </w:rPr>
            </w:pPr>
            <w:r>
              <w:rPr>
                <w:sz w:val="14"/>
              </w:rPr>
              <w:t>poprzednich lat)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14" w:lineRule="exact" w:before="0"/>
              <w:ind w:left="128"/>
              <w:jc w:val="left"/>
              <w:rPr>
                <w:sz w:val="14"/>
              </w:rPr>
            </w:pPr>
            <w:r>
              <w:rPr>
                <w:sz w:val="14"/>
              </w:rPr>
              <w:t>poprzednich lat)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14" w:lineRule="exact" w:before="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budżetowy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line="214" w:lineRule="exact" w:before="0"/>
              <w:ind w:left="255"/>
              <w:jc w:val="left"/>
              <w:rPr>
                <w:sz w:val="14"/>
              </w:rPr>
            </w:pPr>
            <w:r>
              <w:rPr>
                <w:sz w:val="14"/>
              </w:rPr>
              <w:t>budżetowy</w:t>
            </w:r>
            <w:r>
              <w:rPr>
                <w:position w:val="6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9" w:right="55"/>
              <w:rPr>
                <w:sz w:val="10"/>
              </w:rPr>
            </w:pPr>
            <w:r>
              <w:rPr>
                <w:sz w:val="10"/>
              </w:rPr>
              <w:t>8.1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16" w:right="15"/>
              <w:rPr>
                <w:sz w:val="10"/>
              </w:rPr>
            </w:pPr>
            <w:r>
              <w:rPr>
                <w:sz w:val="10"/>
              </w:rPr>
              <w:t>8.2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5"/>
              <w:rPr>
                <w:sz w:val="10"/>
              </w:rPr>
            </w:pPr>
            <w:r>
              <w:rPr>
                <w:sz w:val="10"/>
              </w:rPr>
              <w:t>8.3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3"/>
              <w:rPr>
                <w:sz w:val="10"/>
              </w:rPr>
            </w:pPr>
            <w:r>
              <w:rPr>
                <w:sz w:val="10"/>
              </w:rPr>
              <w:t>8.3.1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2" w:right="26"/>
              <w:rPr>
                <w:sz w:val="10"/>
              </w:rPr>
            </w:pPr>
            <w:r>
              <w:rPr>
                <w:sz w:val="10"/>
              </w:rPr>
              <w:t>8.4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6"/>
              <w:rPr>
                <w:sz w:val="10"/>
              </w:rPr>
            </w:pPr>
            <w:r>
              <w:rPr>
                <w:sz w:val="10"/>
              </w:rPr>
              <w:t>8.4.1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14,47%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14,81%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7,25%</w:t>
            </w:r>
          </w:p>
        </w:tc>
        <w:tc>
          <w:tcPr>
            <w:tcW w:w="1134" w:type="dxa"/>
          </w:tcPr>
          <w:p>
            <w:pPr>
              <w:pStyle w:val="TableParagraph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9,73%</w:t>
            </w:r>
          </w:p>
        </w:tc>
        <w:tc>
          <w:tcPr>
            <w:tcW w:w="1134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3" w:right="60"/>
              <w:rPr>
                <w:sz w:val="14"/>
              </w:rPr>
            </w:pPr>
            <w:r>
              <w:rPr>
                <w:sz w:val="14"/>
              </w:rPr>
              <w:t>14,85%</w:t>
            </w:r>
          </w:p>
        </w:tc>
        <w:tc>
          <w:tcPr>
            <w:tcW w:w="1134" w:type="dxa"/>
          </w:tcPr>
          <w:p>
            <w:pPr>
              <w:pStyle w:val="TableParagraph"/>
              <w:ind w:left="366"/>
              <w:jc w:val="left"/>
              <w:rPr>
                <w:sz w:val="14"/>
              </w:rPr>
            </w:pPr>
            <w:r>
              <w:rPr>
                <w:sz w:val="14"/>
              </w:rPr>
              <w:t>18,07%</w:t>
            </w:r>
          </w:p>
        </w:tc>
        <w:tc>
          <w:tcPr>
            <w:tcW w:w="1134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2,89%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2,54%</w:t>
            </w:r>
          </w:p>
        </w:tc>
        <w:tc>
          <w:tcPr>
            <w:tcW w:w="1134" w:type="dxa"/>
          </w:tcPr>
          <w:p>
            <w:pPr>
              <w:pStyle w:val="TableParagraph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3,08%</w:t>
            </w:r>
          </w:p>
        </w:tc>
        <w:tc>
          <w:tcPr>
            <w:tcW w:w="1134" w:type="dxa"/>
          </w:tcPr>
          <w:p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13,00%</w:t>
            </w:r>
          </w:p>
        </w:tc>
        <w:tc>
          <w:tcPr>
            <w:tcW w:w="1139" w:type="dxa"/>
          </w:tcPr>
          <w:p>
            <w:pPr>
              <w:pStyle w:val="TableParagraph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15,78%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-0,02%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0,12%</w:t>
            </w:r>
          </w:p>
        </w:tc>
        <w:tc>
          <w:tcPr>
            <w:tcW w:w="1134" w:type="dxa"/>
          </w:tcPr>
          <w:p>
            <w:pPr>
              <w:pStyle w:val="TableParagraph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0,12%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2,91%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2,42%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2,96%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13,00%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15,78%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3,72%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6,92%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7,92%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9,21%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11,99%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0,04%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0,04%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3,72%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6,92%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7,92%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9,17%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11,95%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3,48%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7,82%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8,78%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6,91%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9,69%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0,04%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0,04%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3,48%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7,82%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8,78%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6,87%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9,65%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3,25%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8,42%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9,35%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6,59%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6,59%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0,04%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0,04%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3,25%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8,42%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9,35%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6,55%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6,55%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2,20%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6,46%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7,12%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8,68%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8,68%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2,20%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6,46%</w:t>
            </w:r>
          </w:p>
        </w:tc>
        <w:tc>
          <w:tcPr>
            <w:tcW w:w="1134" w:type="dxa"/>
          </w:tcPr>
          <w:p>
            <w:pPr>
              <w:pStyle w:val="TableParagraph"/>
              <w:ind w:left="395"/>
              <w:jc w:val="left"/>
              <w:rPr>
                <w:sz w:val="14"/>
              </w:rPr>
            </w:pPr>
            <w:r>
              <w:rPr>
                <w:sz w:val="14"/>
              </w:rPr>
              <w:t>7,12%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8,68%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8,68%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09" w:top="70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1,89%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6,83%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8,42%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8,42%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1,89%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6,83%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8,42%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8,42%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1,94%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7,21%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6,61%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7,69%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0,02%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0,02%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1,94%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7,21%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6,59%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7,67%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1,82%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7,49%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6,60%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6,60%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0,02%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0,02%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1,82%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7,49%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6,58%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6,58%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1,70%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7,69%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7,31%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7,31%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1,70%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7,69%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7,31%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7,31%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1,59%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7,79%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7,42%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7,42%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1,59%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7,79%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7,42%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7,42%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1,49%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7,91%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7,41%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7,41%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1,49%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7,91%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7,41%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7,41%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1,13%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7,92%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7,34%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7,34%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60"/>
              <w:rPr>
                <w:sz w:val="14"/>
              </w:rPr>
            </w:pPr>
            <w:r>
              <w:rPr>
                <w:sz w:val="14"/>
              </w:rPr>
              <w:t>1,13%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58" w:right="60"/>
              <w:rPr>
                <w:sz w:val="14"/>
              </w:rPr>
            </w:pPr>
            <w:r>
              <w:rPr>
                <w:sz w:val="14"/>
              </w:rPr>
              <w:t>7,92%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7,34%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4"/>
              <w:rPr>
                <w:sz w:val="14"/>
              </w:rPr>
            </w:pPr>
            <w:r>
              <w:rPr>
                <w:sz w:val="14"/>
              </w:rPr>
              <w:t>7,34%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2" w:right="26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9"/>
              <w:jc w:val="right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0220" w:type="dxa"/>
            <w:gridSpan w:val="9"/>
          </w:tcPr>
          <w:p>
            <w:pPr>
              <w:pStyle w:val="TableParagraph"/>
              <w:spacing w:before="43"/>
              <w:ind w:left="1764"/>
              <w:jc w:val="left"/>
              <w:rPr>
                <w:sz w:val="14"/>
              </w:rPr>
            </w:pPr>
            <w:r>
              <w:rPr>
                <w:sz w:val="14"/>
              </w:rPr>
              <w:t>Finansowanie programów, projektów lub zadań realizowanych z udziałem środków, o których mowa w art. 5 ust. 1 pkt 2 i 3 ustawy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 w:before="0"/>
              <w:ind w:left="41" w:right="27" w:hanging="1"/>
              <w:rPr>
                <w:sz w:val="14"/>
              </w:rPr>
            </w:pPr>
            <w:r>
              <w:rPr>
                <w:sz w:val="14"/>
              </w:rPr>
              <w:t>Dochody bieżące na programy, projekty lub zadania finansowane z udziałem środków, o których mowa w art.</w:t>
            </w:r>
          </w:p>
          <w:p>
            <w:pPr>
              <w:pStyle w:val="TableParagraph"/>
              <w:spacing w:before="0"/>
              <w:ind w:left="69" w:right="55"/>
              <w:rPr>
                <w:sz w:val="14"/>
              </w:rPr>
            </w:pPr>
            <w:r>
              <w:rPr>
                <w:sz w:val="14"/>
              </w:rPr>
              <w:t>5 ust. 1 pkt 2 i 3 ustawy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15" w:right="15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left="82" w:right="76"/>
              <w:rPr>
                <w:sz w:val="14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i</w:t>
            </w:r>
          </w:p>
          <w:p>
            <w:pPr>
              <w:pStyle w:val="TableParagraph"/>
              <w:spacing w:before="2"/>
              <w:ind w:left="24" w:right="19"/>
              <w:rPr>
                <w:sz w:val="14"/>
              </w:rPr>
            </w:pPr>
            <w:r>
              <w:rPr>
                <w:sz w:val="14"/>
              </w:rPr>
              <w:t>3 ustawy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43"/>
              <w:ind w:left="935" w:right="943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37" w:lineRule="auto" w:before="118"/>
              <w:ind w:left="35" w:right="34" w:hanging="5"/>
              <w:rPr>
                <w:sz w:val="14"/>
              </w:rPr>
            </w:pPr>
            <w:r>
              <w:rPr>
                <w:sz w:val="14"/>
              </w:rPr>
              <w:t>Wydatki bieżące na programy, projekty lub zadania finansowane z udziałem środków, o których mowa w art.</w:t>
            </w:r>
          </w:p>
          <w:p>
            <w:pPr>
              <w:pStyle w:val="TableParagraph"/>
              <w:spacing w:before="0"/>
              <w:ind w:left="24" w:right="23"/>
              <w:rPr>
                <w:sz w:val="14"/>
              </w:rPr>
            </w:pPr>
            <w:r>
              <w:rPr>
                <w:sz w:val="14"/>
              </w:rPr>
              <w:t>5 ust. 1 pkt 2 i 3 ustawy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43"/>
              <w:ind w:left="930" w:right="94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37" w:lineRule="auto" w:before="0"/>
              <w:ind w:left="36" w:right="32" w:hanging="5"/>
              <w:rPr>
                <w:sz w:val="14"/>
              </w:rPr>
            </w:pPr>
            <w:r>
              <w:rPr>
                <w:sz w:val="14"/>
              </w:rPr>
              <w:t>Dotacje i środki o charakterze bieżącym na realizację programu, projektu lub zadania finansowanego z udziałem środków, o których mowa w art.</w:t>
            </w:r>
          </w:p>
          <w:p>
            <w:pPr>
              <w:pStyle w:val="TableParagraph"/>
              <w:spacing w:before="0"/>
              <w:ind w:left="63" w:right="60"/>
              <w:rPr>
                <w:sz w:val="14"/>
              </w:rPr>
            </w:pPr>
            <w:r>
              <w:rPr>
                <w:sz w:val="14"/>
              </w:rPr>
              <w:t>5 ust. 1 pkt 2 ustawy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85" w:right="86"/>
              <w:rPr>
                <w:sz w:val="14"/>
              </w:rPr>
            </w:pPr>
            <w:r>
              <w:rPr>
                <w:sz w:val="14"/>
              </w:rPr>
              <w:t>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37" w:lineRule="auto" w:before="0"/>
              <w:ind w:left="33" w:right="35" w:hanging="5"/>
              <w:rPr>
                <w:sz w:val="14"/>
              </w:rPr>
            </w:pPr>
            <w:r>
              <w:rPr>
                <w:sz w:val="14"/>
              </w:rPr>
              <w:t>Wydatki bieżące na programy, projekty lub zadania finansowane z udziałem środków, o których mowa w art.</w:t>
            </w:r>
          </w:p>
          <w:p>
            <w:pPr>
              <w:pStyle w:val="TableParagraph"/>
              <w:spacing w:before="0"/>
              <w:ind w:left="78" w:right="80"/>
              <w:rPr>
                <w:sz w:val="14"/>
              </w:rPr>
            </w:pPr>
            <w:r>
              <w:rPr>
                <w:sz w:val="14"/>
              </w:rPr>
              <w:t>5 ust. 1 pkt 2 ustawy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9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</w:tr>
      <w:tr>
        <w:trPr>
          <w:trHeight w:val="2961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5"/>
              <w:ind w:left="24" w:right="23"/>
              <w:rPr>
                <w:sz w:val="14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25"/>
              <w:ind w:left="19" w:right="26"/>
              <w:rPr>
                <w:sz w:val="14"/>
              </w:rPr>
            </w:pPr>
            <w:r>
              <w:rPr>
                <w:sz w:val="14"/>
              </w:rPr>
              <w:t>środki określone w art. 5 ust. 1 pkt 2 ustawy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0"/>
              <w:ind w:left="99" w:right="111" w:firstLine="2"/>
              <w:rPr>
                <w:sz w:val="14"/>
              </w:rPr>
            </w:pPr>
            <w:r>
              <w:rPr>
                <w:sz w:val="14"/>
              </w:rPr>
              <w:t>finansowane środkami określonymi w</w:t>
            </w:r>
            <w:r>
              <w:rPr>
                <w:spacing w:val="-24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37" w:lineRule="auto" w:before="4"/>
              <w:ind w:left="77" w:right="86"/>
              <w:rPr>
                <w:sz w:val="14"/>
              </w:rPr>
            </w:pPr>
            <w:r>
              <w:rPr>
                <w:sz w:val="14"/>
              </w:rPr>
              <w:t>5 ust. 1 pkt 2 ustawy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9" w:right="55"/>
              <w:rPr>
                <w:sz w:val="10"/>
              </w:rPr>
            </w:pPr>
            <w:r>
              <w:rPr>
                <w:sz w:val="10"/>
              </w:rPr>
              <w:t>9.1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7" w:right="60"/>
              <w:rPr>
                <w:sz w:val="10"/>
              </w:rPr>
            </w:pPr>
            <w:r>
              <w:rPr>
                <w:sz w:val="10"/>
              </w:rPr>
              <w:t>9.1.1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9.1.1.1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5"/>
              <w:rPr>
                <w:sz w:val="10"/>
              </w:rPr>
            </w:pPr>
            <w:r>
              <w:rPr>
                <w:sz w:val="10"/>
              </w:rPr>
              <w:t>9.2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3"/>
              <w:rPr>
                <w:sz w:val="10"/>
              </w:rPr>
            </w:pPr>
            <w:r>
              <w:rPr>
                <w:sz w:val="10"/>
              </w:rPr>
              <w:t>9.2.1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2" w:right="26"/>
              <w:rPr>
                <w:sz w:val="10"/>
              </w:rPr>
            </w:pPr>
            <w:r>
              <w:rPr>
                <w:sz w:val="10"/>
              </w:rPr>
              <w:t>9.2.1.1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19" w:right="26"/>
              <w:rPr>
                <w:sz w:val="10"/>
              </w:rPr>
            </w:pPr>
            <w:r>
              <w:rPr>
                <w:sz w:val="10"/>
              </w:rPr>
              <w:t>9.3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2" w:right="26"/>
              <w:rPr>
                <w:sz w:val="10"/>
              </w:rPr>
            </w:pPr>
            <w:r>
              <w:rPr>
                <w:sz w:val="10"/>
              </w:rPr>
              <w:t>9.3.1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8"/>
              <w:rPr>
                <w:sz w:val="10"/>
              </w:rPr>
            </w:pPr>
            <w:r>
              <w:rPr>
                <w:sz w:val="10"/>
              </w:rPr>
              <w:t>9.3.1.1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2"/>
              <w:rPr>
                <w:sz w:val="14"/>
              </w:rPr>
            </w:pPr>
            <w:r>
              <w:rPr>
                <w:sz w:val="14"/>
              </w:rPr>
              <w:t>77 834,64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5" w:right="60"/>
              <w:rPr>
                <w:sz w:val="14"/>
              </w:rPr>
            </w:pPr>
            <w:r>
              <w:rPr>
                <w:sz w:val="14"/>
              </w:rPr>
              <w:t>77 834,64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1"/>
              <w:rPr>
                <w:sz w:val="14"/>
              </w:rPr>
            </w:pPr>
            <w:r>
              <w:rPr>
                <w:sz w:val="14"/>
              </w:rPr>
              <w:t>66 159,44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2" w:right="26"/>
              <w:rPr>
                <w:sz w:val="14"/>
              </w:rPr>
            </w:pPr>
            <w:r>
              <w:rPr>
                <w:sz w:val="14"/>
              </w:rPr>
              <w:t>86 482,93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86 482,93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5"/>
              <w:rPr>
                <w:sz w:val="14"/>
              </w:rPr>
            </w:pPr>
            <w:r>
              <w:rPr>
                <w:sz w:val="14"/>
              </w:rPr>
              <w:t>66 159,43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135 059,00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135 059,00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170 320,00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170 320,00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145 325,53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1 607 256,00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1 607 256,00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1 607 256,00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170 320,00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170 320,00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145 325,53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165 920,00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165 920,00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141 617,21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2" w:right="26"/>
              <w:rPr>
                <w:sz w:val="14"/>
              </w:rPr>
            </w:pPr>
            <w:r>
              <w:rPr>
                <w:sz w:val="14"/>
              </w:rPr>
              <w:t>74 212,10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74 212,10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5"/>
              <w:rPr>
                <w:sz w:val="14"/>
              </w:rPr>
            </w:pPr>
            <w:r>
              <w:rPr>
                <w:sz w:val="14"/>
              </w:rPr>
              <w:t>63 436,63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209 399,90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209 399,90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193 338,23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2 441 084,31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2 441 084,31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2 441 084,31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301 967,84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301 967,84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272 253,97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209 399,90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209 399,90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193 338,23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2 441 084,31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2 441 084,31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2 441 084,31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301 967,84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301 967,84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272 253,97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09" w:top="70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340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8" w:type="dxa"/>
            <w:gridSpan w:val="7"/>
          </w:tcPr>
          <w:p>
            <w:pPr>
              <w:pStyle w:val="TableParagraph"/>
              <w:spacing w:before="43"/>
              <w:ind w:left="2366"/>
              <w:jc w:val="left"/>
              <w:rPr>
                <w:sz w:val="14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07"/>
              <w:ind w:left="76" w:right="61"/>
              <w:rPr>
                <w:sz w:val="14"/>
              </w:rPr>
            </w:pPr>
            <w:r>
              <w:rPr>
                <w:sz w:val="14"/>
              </w:rPr>
              <w:t>Wydatki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majątkowe na programy, projekty </w:t>
            </w:r>
            <w:r>
              <w:rPr>
                <w:spacing w:val="-3"/>
                <w:sz w:val="14"/>
              </w:rPr>
              <w:t>lub </w:t>
            </w:r>
            <w:r>
              <w:rPr>
                <w:sz w:val="14"/>
              </w:rPr>
              <w:t>zadania finansowane z udziałem środków, o których mowa w art. 5 ust. 1 pkt 2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</w:t>
            </w:r>
          </w:p>
          <w:p>
            <w:pPr>
              <w:pStyle w:val="TableParagraph"/>
              <w:spacing w:before="2"/>
              <w:ind w:left="69" w:right="58"/>
              <w:rPr>
                <w:sz w:val="14"/>
              </w:rPr>
            </w:pPr>
            <w:r>
              <w:rPr>
                <w:sz w:val="14"/>
              </w:rPr>
              <w:t>3 ustawy</w:t>
            </w:r>
          </w:p>
        </w:tc>
        <w:tc>
          <w:tcPr>
            <w:tcW w:w="227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15" w:right="15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86" w:right="74" w:hanging="9"/>
              <w:rPr>
                <w:sz w:val="14"/>
              </w:rPr>
            </w:pPr>
            <w:r>
              <w:rPr>
                <w:sz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32" w:right="937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61" w:right="68"/>
              <w:rPr>
                <w:sz w:val="14"/>
              </w:rPr>
            </w:pPr>
            <w:r>
              <w:rPr>
                <w:sz w:val="14"/>
              </w:rPr>
              <w:t>Wydatki bieżące</w:t>
            </w:r>
            <w:r>
              <w:rPr>
                <w:spacing w:val="-20"/>
                <w:sz w:val="14"/>
              </w:rPr>
              <w:t> </w:t>
            </w:r>
            <w:r>
              <w:rPr>
                <w:sz w:val="14"/>
              </w:rPr>
              <w:t>na pokrycie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ujemnego wyniku finansowego samodzielnego publicznego zakładu opieki zdrowotnej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0"/>
              <w:ind w:left="82" w:right="89"/>
              <w:rPr>
                <w:sz w:val="14"/>
              </w:rPr>
            </w:pPr>
            <w:r>
              <w:rPr>
                <w:sz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37" w:lineRule="auto" w:before="0"/>
              <w:ind w:left="37" w:right="47" w:hanging="5"/>
              <w:rPr>
                <w:sz w:val="14"/>
              </w:rPr>
            </w:pPr>
            <w:r>
              <w:rPr>
                <w:sz w:val="14"/>
              </w:rPr>
              <w:t>Kwota zobowiązań związku współtworzonego przez jednostkę samorządu terytorialnego przypadających do spłaty w danym</w:t>
            </w:r>
            <w:r>
              <w:rPr>
                <w:spacing w:val="-20"/>
                <w:sz w:val="14"/>
              </w:rPr>
              <w:t> </w:t>
            </w:r>
            <w:r>
              <w:rPr>
                <w:sz w:val="14"/>
              </w:rPr>
              <w:t>roku budżetowym, podlegająca doliczeniu zgodnie</w:t>
            </w:r>
            <w:r>
              <w:rPr>
                <w:spacing w:val="-17"/>
                <w:sz w:val="14"/>
              </w:rPr>
              <w:t> </w:t>
            </w:r>
            <w:r>
              <w:rPr>
                <w:sz w:val="14"/>
              </w:rPr>
              <w:t>z art. 244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ustawy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56" w:right="68"/>
              <w:rPr>
                <w:sz w:val="14"/>
              </w:rPr>
            </w:pPr>
            <w:r>
              <w:rPr>
                <w:sz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71" w:right="67"/>
              <w:rPr>
                <w:sz w:val="14"/>
              </w:rPr>
            </w:pPr>
            <w:r>
              <w:rPr>
                <w:sz w:val="14"/>
              </w:rPr>
              <w:t>Wydatki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majątkowe na programy, projekty </w:t>
            </w:r>
            <w:r>
              <w:rPr>
                <w:spacing w:val="-3"/>
                <w:sz w:val="14"/>
              </w:rPr>
              <w:t>lub </w:t>
            </w:r>
            <w:r>
              <w:rPr>
                <w:sz w:val="14"/>
              </w:rPr>
              <w:t>zadania finansowane z udziałem środków, o których mowa w art. 5 ust. 1 pkt 2 ustawy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364"/>
              <w:jc w:val="left"/>
              <w:rPr>
                <w:sz w:val="14"/>
              </w:rPr>
            </w:pPr>
            <w:r>
              <w:rPr>
                <w:sz w:val="14"/>
              </w:rPr>
              <w:t>bieżące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majątkowe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1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0"/>
              <w:ind w:left="102" w:right="104" w:firstLine="2"/>
              <w:rPr>
                <w:sz w:val="14"/>
              </w:rPr>
            </w:pPr>
            <w:r>
              <w:rPr>
                <w:sz w:val="14"/>
              </w:rPr>
              <w:t>finansowane środkami określonymi w</w:t>
            </w:r>
            <w:r>
              <w:rPr>
                <w:spacing w:val="-24"/>
                <w:sz w:val="14"/>
              </w:rPr>
              <w:t> </w:t>
            </w:r>
            <w:r>
              <w:rPr>
                <w:sz w:val="14"/>
              </w:rPr>
              <w:t>art.</w:t>
            </w:r>
          </w:p>
          <w:p>
            <w:pPr>
              <w:pStyle w:val="TableParagraph"/>
              <w:spacing w:line="237" w:lineRule="auto" w:before="4"/>
              <w:ind w:left="81" w:right="80"/>
              <w:rPr>
                <w:sz w:val="14"/>
              </w:rPr>
            </w:pPr>
            <w:r>
              <w:rPr>
                <w:sz w:val="14"/>
              </w:rPr>
              <w:t>5 ust. 1 pkt 2 ustawy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9" w:right="55"/>
              <w:rPr>
                <w:sz w:val="10"/>
              </w:rPr>
            </w:pPr>
            <w:r>
              <w:rPr>
                <w:sz w:val="10"/>
              </w:rPr>
              <w:t>9.4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7" w:right="60"/>
              <w:rPr>
                <w:sz w:val="10"/>
              </w:rPr>
            </w:pPr>
            <w:r>
              <w:rPr>
                <w:sz w:val="10"/>
              </w:rPr>
              <w:t>9.4.1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9.4.1.1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17"/>
              <w:rPr>
                <w:sz w:val="10"/>
              </w:rPr>
            </w:pPr>
            <w:r>
              <w:rPr>
                <w:sz w:val="10"/>
              </w:rPr>
              <w:t>10.1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11" w:right="13"/>
              <w:rPr>
                <w:sz w:val="10"/>
              </w:rPr>
            </w:pPr>
            <w:r>
              <w:rPr>
                <w:sz w:val="10"/>
              </w:rPr>
              <w:t>10.1.1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10.1.2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1"/>
              <w:ind w:left="19" w:right="26"/>
              <w:rPr>
                <w:sz w:val="10"/>
              </w:rPr>
            </w:pPr>
            <w:r>
              <w:rPr>
                <w:sz w:val="10"/>
              </w:rPr>
              <w:t>10.2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10.3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8"/>
              <w:rPr>
                <w:sz w:val="10"/>
              </w:rPr>
            </w:pPr>
            <w:r>
              <w:rPr>
                <w:sz w:val="10"/>
              </w:rPr>
              <w:t>10.4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468"/>
              <w:jc w:val="left"/>
              <w:rPr>
                <w:sz w:val="10"/>
              </w:rPr>
            </w:pPr>
            <w:r>
              <w:rPr>
                <w:sz w:val="10"/>
              </w:rPr>
              <w:t>10.5</w:t>
            </w:r>
          </w:p>
        </w:tc>
      </w:tr>
      <w:tr>
        <w:trPr>
          <w:trHeight w:val="270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1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69" w:right="52"/>
              <w:rPr>
                <w:sz w:val="14"/>
              </w:rPr>
            </w:pPr>
            <w:r>
              <w:rPr>
                <w:sz w:val="14"/>
              </w:rPr>
              <w:t>22 911,54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1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1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1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1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1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664 074,02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407 204,73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2 632 358,19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2 632 358,19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3 950 000,00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3 950 000,00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2 161 284,00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3"/>
              <w:rPr>
                <w:sz w:val="14"/>
              </w:rPr>
            </w:pPr>
            <w:r>
              <w:rPr>
                <w:sz w:val="14"/>
              </w:rPr>
              <w:t>17 217 029,99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8"/>
              <w:rPr>
                <w:sz w:val="14"/>
              </w:rPr>
            </w:pPr>
            <w:r>
              <w:rPr>
                <w:sz w:val="14"/>
              </w:rPr>
              <w:t>72 128,00</w:t>
            </w:r>
          </w:p>
        </w:tc>
        <w:tc>
          <w:tcPr>
            <w:tcW w:w="1134" w:type="dxa"/>
          </w:tcPr>
          <w:p>
            <w:pPr>
              <w:pStyle w:val="TableParagraph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17 144 901,99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1 340 643,91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1 340 643,91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825 514,67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3 323 959,58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8"/>
              <w:rPr>
                <w:sz w:val="14"/>
              </w:rPr>
            </w:pPr>
            <w:r>
              <w:rPr>
                <w:sz w:val="14"/>
              </w:rPr>
              <w:t>66 188,88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3 257 770,70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2 550 000,00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1 327 284,00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7 276 644,00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199 520,00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7 077 124,00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3"/>
              <w:rPr>
                <w:sz w:val="14"/>
              </w:rPr>
            </w:pPr>
            <w:r>
              <w:rPr>
                <w:sz w:val="14"/>
              </w:rPr>
              <w:t>13 000,00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13 000,00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2 550 000,00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2 550 000,00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1 327 284,00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7 263 644,00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199 520,00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7 064 124,00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3"/>
              <w:rPr>
                <w:sz w:val="14"/>
              </w:rPr>
            </w:pPr>
            <w:r>
              <w:rPr>
                <w:sz w:val="14"/>
              </w:rPr>
              <w:t>10 777 716,29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229 040,00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10 548 676,29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3"/>
              <w:rPr>
                <w:sz w:val="14"/>
              </w:rPr>
            </w:pPr>
            <w:r>
              <w:rPr>
                <w:sz w:val="14"/>
              </w:rPr>
              <w:t>10 777 716,29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229 040,00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10 548 676,29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3 858 192,00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108 192,00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3 750 000,00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3 858 192,00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108 192,00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30"/>
              <w:jc w:val="right"/>
              <w:rPr>
                <w:sz w:val="14"/>
              </w:rPr>
            </w:pPr>
            <w:r>
              <w:rPr>
                <w:sz w:val="14"/>
              </w:rPr>
              <w:t>3 750 000,00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18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4" w:type="dxa"/>
          </w:tcPr>
          <w:p>
            <w:pPr>
              <w:pStyle w:val="TableParagraph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18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278"/>
              <w:jc w:val="right"/>
              <w:rPr>
                <w:sz w:val="14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18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0" w:footer="709" w:top="70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  <w:gridCol w:w="1134"/>
      </w:tblGrid>
      <w:tr>
        <w:trPr>
          <w:trHeight w:val="268" w:hRule="atLeast"/>
        </w:trPr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488" w:type="dxa"/>
            <w:gridSpan w:val="11"/>
          </w:tcPr>
          <w:p>
            <w:pPr>
              <w:pStyle w:val="TableParagraph"/>
              <w:spacing w:before="43"/>
              <w:ind w:left="4595" w:right="4602"/>
              <w:rPr>
                <w:sz w:val="14"/>
              </w:rPr>
            </w:pPr>
            <w:r>
              <w:rPr>
                <w:sz w:val="14"/>
              </w:rPr>
              <w:t>Informacje uzupełniające o wybranych kategoriach finansowych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37" w:lineRule="auto" w:before="175"/>
              <w:ind w:left="32" w:right="17" w:hanging="6"/>
              <w:rPr>
                <w:sz w:val="14"/>
              </w:rPr>
            </w:pPr>
            <w:r>
              <w:rPr>
                <w:sz w:val="14"/>
              </w:rPr>
              <w:t>Spłaty, o których mowa w poz. 5.1, </w:t>
            </w:r>
            <w:r>
              <w:rPr>
                <w:w w:val="95"/>
                <w:sz w:val="14"/>
              </w:rPr>
              <w:t>wynikające wyłącznie </w:t>
            </w:r>
            <w:r>
              <w:rPr>
                <w:sz w:val="14"/>
              </w:rPr>
              <w:t>z tytułu zobowiązań już zaciągniętych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0"/>
              <w:ind w:left="31" w:right="8" w:firstLine="326"/>
              <w:jc w:val="left"/>
              <w:rPr>
                <w:sz w:val="14"/>
              </w:rPr>
            </w:pPr>
            <w:r>
              <w:rPr>
                <w:sz w:val="14"/>
              </w:rPr>
              <w:t>Wydatki zmniejszające dług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5675" w:type="dxa"/>
            <w:gridSpan w:val="5"/>
          </w:tcPr>
          <w:p>
            <w:pPr>
              <w:pStyle w:val="TableParagraph"/>
              <w:spacing w:before="43"/>
              <w:ind w:left="2640" w:right="2647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 w:before="0"/>
              <w:ind w:left="24" w:right="25" w:hanging="1"/>
              <w:rPr>
                <w:sz w:val="14"/>
              </w:rPr>
            </w:pPr>
            <w:r>
              <w:rPr>
                <w:sz w:val="14"/>
              </w:rPr>
              <w:t>Kwota  </w:t>
            </w:r>
            <w:r>
              <w:rPr>
                <w:w w:val="95"/>
                <w:sz w:val="14"/>
              </w:rPr>
              <w:t>wzrostu(+)/spadku(-) </w:t>
            </w:r>
            <w:r>
              <w:rPr>
                <w:sz w:val="14"/>
              </w:rPr>
              <w:t>kwoty długu wynikająca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operacji niekasowych (m.in. umorzenia, różnice kursowe)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before="0"/>
              <w:ind w:left="71" w:right="87" w:firstLine="6"/>
              <w:rPr>
                <w:sz w:val="14"/>
              </w:rPr>
            </w:pPr>
            <w:r>
              <w:rPr>
                <w:sz w:val="14"/>
              </w:rPr>
              <w:t>Wcześniejsza spłata</w:t>
            </w:r>
            <w:r>
              <w:rPr>
                <w:spacing w:val="-21"/>
                <w:sz w:val="14"/>
              </w:rPr>
              <w:t> </w:t>
            </w:r>
            <w:r>
              <w:rPr>
                <w:sz w:val="14"/>
              </w:rPr>
              <w:t>zobowiązań, wyłączona z limitu spłaty</w:t>
            </w:r>
            <w:r>
              <w:rPr>
                <w:spacing w:val="-21"/>
                <w:sz w:val="14"/>
              </w:rPr>
              <w:t> </w:t>
            </w:r>
            <w:r>
              <w:rPr>
                <w:sz w:val="14"/>
              </w:rPr>
              <w:t>zobowiązań, dokonywana w formie wydatków budżetowych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line="237" w:lineRule="auto" w:before="141"/>
              <w:ind w:left="21" w:right="38" w:hanging="5"/>
              <w:rPr>
                <w:sz w:val="14"/>
              </w:rPr>
            </w:pPr>
            <w:r>
              <w:rPr>
                <w:sz w:val="14"/>
              </w:rPr>
              <w:t>Wykup papierów wartościowych, spłaty rat kredytów i pożyczek wraz z </w:t>
            </w:r>
            <w:r>
              <w:rPr>
                <w:spacing w:val="-3"/>
                <w:sz w:val="14"/>
              </w:rPr>
              <w:t>należnymi </w:t>
            </w:r>
            <w:r>
              <w:rPr>
                <w:sz w:val="14"/>
              </w:rPr>
              <w:t>odsetkami i dyskontem, odpowiednio emitowanych </w:t>
            </w:r>
            <w:r>
              <w:rPr>
                <w:spacing w:val="-3"/>
                <w:sz w:val="14"/>
              </w:rPr>
              <w:t>lub </w:t>
            </w:r>
            <w:r>
              <w:rPr>
                <w:sz w:val="14"/>
              </w:rPr>
              <w:t>zaciągniętych do równowartości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kwoty ubytku w </w:t>
            </w:r>
            <w:r>
              <w:rPr>
                <w:spacing w:val="-3"/>
                <w:sz w:val="14"/>
              </w:rPr>
              <w:t>wykonanych </w:t>
            </w:r>
            <w:r>
              <w:rPr>
                <w:sz w:val="14"/>
              </w:rPr>
              <w:t>dochodach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jednostki samorządu terytorialnego będącego skutkiem wystąpienia</w:t>
            </w:r>
          </w:p>
          <w:p>
            <w:pPr>
              <w:pStyle w:val="TableParagraph"/>
              <w:spacing w:line="211" w:lineRule="exact" w:before="0"/>
              <w:ind w:left="8" w:right="26"/>
              <w:rPr>
                <w:sz w:val="14"/>
              </w:rPr>
            </w:pPr>
            <w:r>
              <w:rPr>
                <w:sz w:val="14"/>
              </w:rPr>
              <w:t>COVID-19</w:t>
            </w:r>
            <w:r>
              <w:rPr>
                <w:spacing w:val="-9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237" w:lineRule="auto" w:before="0"/>
              <w:ind w:left="39" w:right="55" w:firstLine="5"/>
              <w:rPr>
                <w:sz w:val="14"/>
              </w:rPr>
            </w:pPr>
            <w:r>
              <w:rPr>
                <w:sz w:val="14"/>
              </w:rPr>
              <w:t>Wydatki bieżące podlegające ustawowemu wyłączeniu z limitu </w:t>
            </w:r>
            <w:r>
              <w:rPr>
                <w:w w:val="95"/>
                <w:sz w:val="14"/>
              </w:rPr>
              <w:t>spłaty zobowiązań</w:t>
            </w:r>
            <w:r>
              <w:rPr>
                <w:w w:val="95"/>
                <w:position w:val="6"/>
                <w:sz w:val="14"/>
              </w:rPr>
              <w:t>9)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37" w:lineRule="auto" w:before="0"/>
              <w:ind w:left="59" w:right="49" w:firstLine="38"/>
              <w:jc w:val="both"/>
              <w:rPr>
                <w:sz w:val="14"/>
              </w:rPr>
            </w:pPr>
            <w:r>
              <w:rPr>
                <w:sz w:val="14"/>
              </w:rPr>
              <w:t>spłata zobowiązań wymagalnych z </w:t>
            </w:r>
            <w:r>
              <w:rPr>
                <w:spacing w:val="-3"/>
                <w:sz w:val="14"/>
              </w:rPr>
              <w:t>lat </w:t>
            </w:r>
            <w:r>
              <w:rPr>
                <w:sz w:val="14"/>
              </w:rPr>
              <w:t>poprzednich, </w:t>
            </w:r>
            <w:r>
              <w:rPr>
                <w:spacing w:val="-3"/>
                <w:sz w:val="14"/>
              </w:rPr>
              <w:t>innych </w:t>
            </w:r>
            <w:r>
              <w:rPr>
                <w:sz w:val="14"/>
              </w:rPr>
              <w:t>niż w poz. 10.7.3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37" w:lineRule="auto" w:before="0"/>
              <w:ind w:left="38" w:right="35" w:firstLine="4"/>
              <w:rPr>
                <w:sz w:val="14"/>
              </w:rPr>
            </w:pPr>
            <w:r>
              <w:rPr>
                <w:sz w:val="14"/>
              </w:rPr>
              <w:t>spłata zobowiązań zaliczanych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tytułu dłużnego – kredyt i pożyczka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43"/>
              <w:ind w:left="935" w:right="943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39" w:right="38" w:hanging="6"/>
              <w:rPr>
                <w:sz w:val="14"/>
              </w:rPr>
            </w:pPr>
            <w:r>
              <w:rPr>
                <w:sz w:val="14"/>
              </w:rPr>
              <w:t>wypłaty z tytułu </w:t>
            </w:r>
            <w:r>
              <w:rPr>
                <w:spacing w:val="-3"/>
                <w:sz w:val="14"/>
              </w:rPr>
              <w:t>wymagalnych </w:t>
            </w:r>
            <w:r>
              <w:rPr>
                <w:sz w:val="14"/>
              </w:rPr>
              <w:t>poręczeń i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gwarancji 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237" w:lineRule="auto" w:before="0"/>
              <w:ind w:left="32" w:right="31"/>
              <w:rPr>
                <w:sz w:val="14"/>
              </w:rPr>
            </w:pPr>
            <w:r>
              <w:rPr>
                <w:sz w:val="14"/>
              </w:rPr>
              <w:t>zobowiązań zaciągniętych po dniu 1 stycznia 2019</w:t>
            </w:r>
          </w:p>
          <w:p>
            <w:pPr>
              <w:pStyle w:val="TableParagraph"/>
              <w:spacing w:line="220" w:lineRule="exact" w:before="0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r.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1" w:right="26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7" w:hRule="atLeast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37" w:lineRule="auto" w:before="0"/>
              <w:ind w:left="170" w:right="177" w:firstLine="9"/>
              <w:jc w:val="both"/>
              <w:rPr>
                <w:sz w:val="14"/>
              </w:rPr>
            </w:pPr>
            <w:r>
              <w:rPr>
                <w:sz w:val="14"/>
              </w:rPr>
              <w:t>dokonywana w formie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wydatku bieżącego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6"/>
                <w:sz w:val="14"/>
              </w:rPr>
              <w:t>x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71"/>
              <w:ind w:left="24" w:right="13"/>
              <w:rPr>
                <w:sz w:val="10"/>
              </w:rPr>
            </w:pPr>
            <w:r>
              <w:rPr>
                <w:sz w:val="10"/>
              </w:rPr>
              <w:t>Lp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9" w:right="55"/>
              <w:rPr>
                <w:sz w:val="10"/>
              </w:rPr>
            </w:pPr>
            <w:r>
              <w:rPr>
                <w:sz w:val="10"/>
              </w:rPr>
              <w:t>10.6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62" w:right="60"/>
              <w:rPr>
                <w:sz w:val="10"/>
              </w:rPr>
            </w:pPr>
            <w:r>
              <w:rPr>
                <w:sz w:val="10"/>
              </w:rPr>
              <w:t>10.7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19"/>
              <w:rPr>
                <w:sz w:val="10"/>
              </w:rPr>
            </w:pPr>
            <w:r>
              <w:rPr>
                <w:sz w:val="10"/>
              </w:rPr>
              <w:t>10.7.1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10.7.2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1"/>
              <w:rPr>
                <w:sz w:val="10"/>
              </w:rPr>
            </w:pPr>
            <w:r>
              <w:rPr>
                <w:sz w:val="10"/>
              </w:rPr>
              <w:t>10.7.2.1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10.7.2.1.1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right="440"/>
              <w:jc w:val="right"/>
              <w:rPr>
                <w:sz w:val="10"/>
              </w:rPr>
            </w:pPr>
            <w:r>
              <w:rPr>
                <w:sz w:val="10"/>
              </w:rPr>
              <w:t>10.7.3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24" w:right="24"/>
              <w:rPr>
                <w:sz w:val="10"/>
              </w:rPr>
            </w:pPr>
            <w:r>
              <w:rPr>
                <w:sz w:val="10"/>
              </w:rPr>
              <w:t>10.8</w:t>
            </w:r>
          </w:p>
        </w:tc>
        <w:tc>
          <w:tcPr>
            <w:tcW w:w="1139" w:type="dxa"/>
          </w:tcPr>
          <w:p>
            <w:pPr>
              <w:pStyle w:val="TableParagraph"/>
              <w:spacing w:before="71"/>
              <w:ind w:left="11" w:right="18"/>
              <w:rPr>
                <w:sz w:val="10"/>
              </w:rPr>
            </w:pPr>
            <w:r>
              <w:rPr>
                <w:sz w:val="10"/>
              </w:rPr>
              <w:t>10.9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444"/>
              <w:jc w:val="left"/>
              <w:rPr>
                <w:sz w:val="10"/>
              </w:rPr>
            </w:pPr>
            <w:r>
              <w:rPr>
                <w:sz w:val="10"/>
              </w:rPr>
              <w:t>10.10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1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10.11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2017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3 060 931,40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134" w:type="dxa"/>
            <w:gridSpan w:val="2"/>
          </w:tcPr>
          <w:p>
            <w:pPr>
              <w:pStyle w:val="TableParagraph"/>
              <w:spacing w:before="43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2018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2 310 176,05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Plan 3 kw.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2 068 297,91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134" w:type="dxa"/>
            <w:gridSpan w:val="2"/>
          </w:tcPr>
          <w:p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Wykonanie 2019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2 048 199,98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15" w:right="26"/>
              <w:rPr>
                <w:sz w:val="14"/>
              </w:rPr>
            </w:pPr>
            <w:r>
              <w:rPr>
                <w:sz w:val="14"/>
              </w:rPr>
              <w:t>-152 198,31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2 212 147,33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2 212 147,33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2 238 932,25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2 238 932,25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2 322 506,50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2 322 506,50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2 271 563,41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2 271 563,41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43"/>
              <w:ind w:left="274" w:right="264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2 350 000,00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43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3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3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2 350 000,00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0" w:right="6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11"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10" w:orient="landscape"/>
          <w:pgMar w:header="0" w:footer="709" w:top="700" w:bottom="900" w:left="440" w:right="460"/>
        </w:sectPr>
      </w:pPr>
    </w:p>
    <w:tbl>
      <w:tblPr>
        <w:tblW w:w="0" w:type="auto"/>
        <w:jc w:val="left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4"/>
        <w:gridCol w:w="1136"/>
        <w:gridCol w:w="1136"/>
        <w:gridCol w:w="1134"/>
        <w:gridCol w:w="1134"/>
        <w:gridCol w:w="1139"/>
        <w:gridCol w:w="1134"/>
        <w:gridCol w:w="1134"/>
        <w:gridCol w:w="1134"/>
        <w:gridCol w:w="1139"/>
        <w:gridCol w:w="1134"/>
        <w:gridCol w:w="1134"/>
      </w:tblGrid>
      <w:tr>
        <w:trPr>
          <w:trHeight w:val="27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1 674 081,00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1 674 081,00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1 500 000,00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1 500 000,00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8"/>
              <w:ind w:left="274" w:right="264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33"/>
              <w:ind w:left="274" w:right="264"/>
              <w:rPr>
                <w:sz w:val="14"/>
              </w:rPr>
            </w:pPr>
            <w:r>
              <w:rPr>
                <w:sz w:val="14"/>
              </w:rPr>
              <w:t>2031</w:t>
            </w: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before="34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9" w:right="5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4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4"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left="45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20" w:right="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right="4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3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48" w:val="left" w:leader="none"/>
        </w:tabs>
        <w:spacing w:line="240" w:lineRule="auto" w:before="40" w:after="0"/>
        <w:ind w:left="328" w:right="1896" w:firstLine="0"/>
        <w:jc w:val="left"/>
        <w:rPr>
          <w:sz w:val="10"/>
        </w:rPr>
      </w:pPr>
      <w:r>
        <w:rPr>
          <w:sz w:val="10"/>
        </w:rPr>
        <w:t>W pozycji </w:t>
      </w:r>
      <w:r>
        <w:rPr>
          <w:spacing w:val="-3"/>
          <w:sz w:val="10"/>
        </w:rPr>
        <w:t>należy </w:t>
      </w:r>
      <w:r>
        <w:rPr>
          <w:sz w:val="10"/>
        </w:rPr>
        <w:t>ująć kwoty wydatków bieżących, o które zostają </w:t>
      </w:r>
      <w:r>
        <w:rPr>
          <w:spacing w:val="-3"/>
          <w:sz w:val="10"/>
        </w:rPr>
        <w:t>pomniejszone </w:t>
      </w:r>
      <w:r>
        <w:rPr>
          <w:sz w:val="10"/>
        </w:rPr>
        <w:t>wydatki bieżące </w:t>
      </w:r>
      <w:r>
        <w:rPr>
          <w:spacing w:val="-3"/>
          <w:sz w:val="10"/>
        </w:rPr>
        <w:t>budżetu przy </w:t>
      </w:r>
      <w:r>
        <w:rPr>
          <w:sz w:val="10"/>
        </w:rPr>
        <w:t>wyliczaniu limitu spłaty zobowiązań określonego po prawej stronie nierówności we </w:t>
      </w:r>
      <w:r>
        <w:rPr>
          <w:spacing w:val="-3"/>
          <w:sz w:val="10"/>
        </w:rPr>
        <w:t>wzorze, </w:t>
      </w:r>
      <w:r>
        <w:rPr>
          <w:sz w:val="10"/>
        </w:rPr>
        <w:t>o którym mowa w art. 243 ustawy, na podstawie odrębnych ustaw, bez wydatków bieżących na obsługę </w:t>
      </w:r>
      <w:r>
        <w:rPr>
          <w:spacing w:val="-4"/>
          <w:sz w:val="10"/>
        </w:rPr>
        <w:t>długu. </w:t>
      </w:r>
      <w:r>
        <w:rPr>
          <w:sz w:val="10"/>
        </w:rPr>
        <w:t>W szczególności </w:t>
      </w:r>
      <w:r>
        <w:rPr>
          <w:spacing w:val="-3"/>
          <w:sz w:val="10"/>
        </w:rPr>
        <w:t>należy </w:t>
      </w:r>
      <w:r>
        <w:rPr>
          <w:sz w:val="10"/>
        </w:rPr>
        <w:t>ująć wydatki poniesione w celu realizacji zadań związanych z przeciwdziałaniem</w:t>
      </w:r>
      <w:r>
        <w:rPr>
          <w:spacing w:val="2"/>
          <w:sz w:val="10"/>
        </w:rPr>
        <w:t> </w:t>
      </w:r>
      <w:r>
        <w:rPr>
          <w:sz w:val="10"/>
        </w:rPr>
        <w:t>COVID-19.</w:t>
      </w:r>
    </w:p>
    <w:p>
      <w:pPr>
        <w:pStyle w:val="BodyText"/>
        <w:spacing w:before="51"/>
        <w:ind w:left="328" w:right="1798"/>
      </w:pPr>
      <w:r>
        <w:rPr>
          <w:position w:val="6"/>
        </w:rPr>
        <w:t>* </w:t>
      </w:r>
      <w:r>
        <w:rPr/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>
      <w:pPr>
        <w:pStyle w:val="BodyText"/>
        <w:spacing w:before="3"/>
        <w:ind w:left="328" w:right="1798"/>
      </w:pPr>
      <w:r>
        <w:rPr>
          <w:position w:val="6"/>
        </w:rPr>
        <w:t>x </w:t>
      </w:r>
      <w:r>
        <w:rPr/>
        <w:t>- pozycje </w:t>
      </w:r>
      <w:r>
        <w:rPr>
          <w:spacing w:val="-3"/>
        </w:rPr>
        <w:t>oznaczone </w:t>
      </w:r>
      <w:r>
        <w:rPr/>
        <w:t>symbolem „x” </w:t>
      </w:r>
      <w:r>
        <w:rPr>
          <w:spacing w:val="-3"/>
        </w:rPr>
        <w:t>sporządza </w:t>
      </w:r>
      <w:r>
        <w:rPr/>
        <w:t>się na okres </w:t>
      </w:r>
      <w:r>
        <w:rPr>
          <w:spacing w:val="-3"/>
        </w:rPr>
        <w:t>prognozy  </w:t>
      </w:r>
      <w:r>
        <w:rPr/>
        <w:t>kwoty </w:t>
      </w:r>
      <w:r>
        <w:rPr>
          <w:spacing w:val="-4"/>
        </w:rPr>
        <w:t>długu, </w:t>
      </w:r>
      <w:r>
        <w:rPr>
          <w:spacing w:val="-3"/>
        </w:rPr>
        <w:t>zgodnie </w:t>
      </w:r>
      <w:r>
        <w:rPr/>
        <w:t>z art. 227 ust. 2 ustawy.  Okres ten nie podlega </w:t>
      </w:r>
      <w:r>
        <w:rPr>
          <w:spacing w:val="-3"/>
        </w:rPr>
        <w:t>wydłużeniu </w:t>
      </w:r>
      <w:r>
        <w:rPr/>
        <w:t>w sytuacji planowania wydatków z tytułu niewymagalnych poręczeń i gwarancji. W </w:t>
      </w:r>
      <w:r>
        <w:rPr>
          <w:spacing w:val="-3"/>
        </w:rPr>
        <w:t>przypadku </w:t>
      </w:r>
      <w:r>
        <w:rPr/>
        <w:t>planowania wydatków z tytułu niewymagalnych poręczeń i gwarancji   w okresie </w:t>
      </w:r>
      <w:r>
        <w:rPr>
          <w:spacing w:val="-3"/>
        </w:rPr>
        <w:t>dłuższym </w:t>
      </w:r>
      <w:r>
        <w:rPr/>
        <w:t>niż okres, na który zaciągnięto oraz </w:t>
      </w:r>
      <w:r>
        <w:rPr>
          <w:spacing w:val="-3"/>
        </w:rPr>
        <w:t>planuje </w:t>
      </w:r>
      <w:r>
        <w:rPr/>
        <w:t>się zaciągnąć zobowiązania </w:t>
      </w:r>
      <w:r>
        <w:rPr>
          <w:spacing w:val="-4"/>
        </w:rPr>
        <w:t>dłużne, </w:t>
      </w:r>
      <w:r>
        <w:rPr/>
        <w:t>informację o wydatkach z tytułu niewymagalnych poręczeń i gwarancji, wykraczających </w:t>
      </w:r>
      <w:r>
        <w:rPr>
          <w:spacing w:val="-3"/>
        </w:rPr>
        <w:t>poza </w:t>
      </w:r>
      <w:r>
        <w:rPr/>
        <w:t>wspomniany okres, </w:t>
      </w:r>
      <w:r>
        <w:rPr>
          <w:spacing w:val="-3"/>
        </w:rPr>
        <w:t>należy </w:t>
      </w:r>
      <w:r>
        <w:rPr/>
        <w:t>zamieścić w objaśnieniach do wieloletniej </w:t>
      </w:r>
      <w:r>
        <w:rPr>
          <w:spacing w:val="-3"/>
        </w:rPr>
        <w:t>prognozy</w:t>
      </w:r>
      <w:r>
        <w:rPr>
          <w:spacing w:val="1"/>
        </w:rPr>
        <w:t> </w:t>
      </w:r>
      <w:r>
        <w:rPr/>
        <w:t>finansowej.</w:t>
      </w:r>
    </w:p>
    <w:p>
      <w:pPr>
        <w:pStyle w:val="BodyText"/>
        <w:spacing w:before="10"/>
      </w:pPr>
    </w:p>
    <w:p>
      <w:pPr>
        <w:pStyle w:val="BodyText"/>
        <w:ind w:left="328"/>
      </w:pPr>
      <w:r>
        <w:rPr/>
        <w:t>Legenda:</w:t>
      </w:r>
    </w:p>
    <w:p>
      <w:pPr>
        <w:pStyle w:val="BodyText"/>
        <w:ind w:left="328" w:right="14686"/>
      </w:pPr>
      <w:r>
        <w:rPr/>
        <w:t>A - aktualna wartość B - różnica wartości</w:t>
      </w:r>
    </w:p>
    <w:p>
      <w:pPr>
        <w:pStyle w:val="BodyText"/>
        <w:spacing w:before="1"/>
        <w:ind w:left="328"/>
      </w:pPr>
      <w:r>
        <w:rPr/>
        <w:t>C - poprzednia wartośc</w:t>
      </w:r>
    </w:p>
    <w:p>
      <w:pPr>
        <w:spacing w:after="0"/>
        <w:sectPr>
          <w:pgSz w:w="16840" w:h="11910" w:orient="landscape"/>
          <w:pgMar w:header="0" w:footer="709" w:top="560" w:bottom="900" w:left="440" w:right="460"/>
        </w:sectPr>
      </w:pPr>
    </w:p>
    <w:p>
      <w:pPr>
        <w:tabs>
          <w:tab w:pos="14572" w:val="left" w:leader="none"/>
        </w:tabs>
        <w:spacing w:before="67"/>
        <w:ind w:left="0" w:right="242" w:firstLine="0"/>
        <w:jc w:val="right"/>
        <w:rPr>
          <w:rFonts w:ascii="Calibri" w:hAnsi="Calibri"/>
          <w:sz w:val="14"/>
        </w:rPr>
      </w:pPr>
      <w:r>
        <w:rPr>
          <w:rFonts w:ascii="Arial" w:hAnsi="Arial"/>
          <w:b/>
          <w:sz w:val="24"/>
        </w:rPr>
        <w:t>Przedsięwzięcia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WPF</w:t>
        <w:tab/>
      </w:r>
      <w:r>
        <w:rPr>
          <w:rFonts w:ascii="Arial" w:hAnsi="Arial"/>
          <w:position w:val="-4"/>
          <w:sz w:val="14"/>
        </w:rPr>
        <w:t>załą</w:t>
      </w:r>
      <w:r>
        <w:rPr>
          <w:rFonts w:ascii="Calibri" w:hAnsi="Calibri"/>
          <w:position w:val="-4"/>
          <w:sz w:val="14"/>
        </w:rPr>
        <w:t>cznik nr 2</w:t>
      </w:r>
      <w:r>
        <w:rPr>
          <w:rFonts w:ascii="Calibri" w:hAnsi="Calibri"/>
          <w:spacing w:val="-18"/>
          <w:position w:val="-4"/>
          <w:sz w:val="14"/>
        </w:rPr>
        <w:t> </w:t>
      </w:r>
      <w:r>
        <w:rPr>
          <w:rFonts w:ascii="Calibri" w:hAnsi="Calibri"/>
          <w:position w:val="-4"/>
          <w:sz w:val="14"/>
        </w:rPr>
        <w:t>do</w:t>
      </w:r>
    </w:p>
    <w:p>
      <w:pPr>
        <w:spacing w:before="0"/>
        <w:ind w:left="0" w:right="245" w:firstLine="0"/>
        <w:jc w:val="right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uchwały nr</w:t>
      </w:r>
      <w:r>
        <w:rPr>
          <w:rFonts w:ascii="Calibri" w:hAnsi="Calibri"/>
          <w:spacing w:val="-15"/>
          <w:sz w:val="14"/>
        </w:rPr>
        <w:t> </w:t>
      </w:r>
      <w:r>
        <w:rPr>
          <w:rFonts w:ascii="Calibri" w:hAnsi="Calibri"/>
          <w:sz w:val="14"/>
        </w:rPr>
        <w:t>XXIX/245/20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97"/>
        <w:ind w:right="1262"/>
        <w:jc w:val="right"/>
      </w:pPr>
      <w:r>
        <w:rPr/>
        <w:t>kwoty w zł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665"/>
        <w:gridCol w:w="1703"/>
        <w:gridCol w:w="705"/>
        <w:gridCol w:w="710"/>
        <w:gridCol w:w="283"/>
        <w:gridCol w:w="1133"/>
        <w:gridCol w:w="1138"/>
        <w:gridCol w:w="1133"/>
        <w:gridCol w:w="1133"/>
        <w:gridCol w:w="1133"/>
        <w:gridCol w:w="1138"/>
      </w:tblGrid>
      <w:tr>
        <w:trPr>
          <w:trHeight w:val="55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23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L.p.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1951" w:right="194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Nazwa i cel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18"/>
              <w:ind w:left="255" w:right="244" w:firstLine="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Jednostka odpowiedzialna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lub koordynująca</w:t>
            </w:r>
          </w:p>
        </w:tc>
        <w:tc>
          <w:tcPr>
            <w:tcW w:w="1415" w:type="dxa"/>
            <w:gridSpan w:val="2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Okres realizacji</w:t>
            </w:r>
          </w:p>
        </w:tc>
        <w:tc>
          <w:tcPr>
            <w:tcW w:w="1416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42" w:lineRule="auto" w:before="0"/>
              <w:ind w:left="261" w:hanging="29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Łączne nakłady finansowe test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2020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24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2021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24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2022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24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2023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98"/>
              <w:ind w:left="24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2024</w:t>
            </w:r>
          </w:p>
        </w:tc>
      </w:tr>
      <w:tr>
        <w:trPr>
          <w:trHeight w:val="55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0"/>
              <w:ind w:left="236" w:righ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Od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0"/>
              <w:ind w:left="237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Do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Wydatki na przedsięwzięcia-ogółem (1.1+1.2+1.3)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24 705 480,00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7 276 644,00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10 777 716,29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3 858 192,00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24 692 480,00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7 263 644,00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10 777 716,29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3 858 192,00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1.a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bieżące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608 880,00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199 520,00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229 040,00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608 880,00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199 520,00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229 040,00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1.b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majątkowe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24 096 600,00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7 077 124,00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10 548 676,29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3 750 000,00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24 083 600,00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7 064 124,00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10 548 676,29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3 750 000,00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line="242" w:lineRule="auto" w:before="24"/>
              <w:ind w:left="52" w:right="219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3 000 000,00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3 000 000,00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1.1.1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bieżące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1.1.2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majątkowe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3 000 000,00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3 000 000,00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1.1.2.1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6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Budowa kanalizacji sanitarnej dla części wsi w Kobylinie - poprawa infrastruktury kanalizacyjnej w gminie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6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2018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3 000 000,00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3 000 000,00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4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1.2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Wydatki na programy, projekty lub zadania związane z umowami partnerstwa publiczno-prywatnego, z tego: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1.2.1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bieżące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1.2.2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majątkowe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Wydatki na programy, projekty lub zadania pozostałe (inne niż wymienione w pkt 1.1 i 1.2),z tego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21 705 480,00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4 726 644,00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10 777 716,29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3 858 192,00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21 692 480,00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4 713 644,00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10 777 716,29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3 858 192,00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1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1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bieżące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608 880,00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199 520,00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229 040,00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608 880,00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199 520,00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229 040,00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108 192,00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1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1.3.1.1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Dowóz uczniów do szkół - poprawa warunków edukacji dzieci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24"/>
              <w:ind w:left="120" w:right="110" w:firstLine="1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Zespół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Administracyjny Placówek</w:t>
            </w:r>
            <w:r>
              <w:rPr>
                <w:rFonts w:ascii="Arial" w:hAnsi="Arial"/>
                <w:spacing w:val="-1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Oświatowych Gminy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Grójec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2022</w:t>
            </w: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540 960,00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180 320,00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180 320,00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108 192,00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540 960,00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180 320,00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180 320,00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108 192,00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2"/>
        </w:rPr>
        <w:sectPr>
          <w:footerReference w:type="default" r:id="rId8"/>
          <w:pgSz w:w="16840" w:h="11910" w:orient="landscape"/>
          <w:pgMar w:footer="709" w:header="0" w:top="640" w:bottom="900" w:left="440" w:right="460"/>
          <w:pgNumType w:start="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</w:tblGrid>
      <w:tr>
        <w:trPr>
          <w:trHeight w:val="1117" w:hRule="atLeast"/>
        </w:trPr>
        <w:tc>
          <w:tcPr>
            <w:tcW w:w="7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3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L.p.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0"/>
              <w:ind w:left="201" w:firstLine="21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Limit zobowiązań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5"/>
              <w:rPr>
                <w:rFonts w:ascii="Arial"/>
                <w:sz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22 412 552,29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22 399 552,29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1.a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536 752,00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536 752,00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1.b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21 875 800,29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21 862 800,29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1.1.1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1.1.2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1.1.2.1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2 550 000,00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1.2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1.2.1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1.2.2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8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19 862 552,29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19 849 552,29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536 752,00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536 752,00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1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1.3.1.1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468 832,00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468 832,00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2"/>
        </w:rPr>
        <w:sectPr>
          <w:pgSz w:w="16840" w:h="11910" w:orient="landscape"/>
          <w:pgMar w:header="0" w:footer="709" w:top="1100" w:bottom="900" w:left="440" w:right="46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665"/>
        <w:gridCol w:w="1703"/>
        <w:gridCol w:w="705"/>
        <w:gridCol w:w="710"/>
        <w:gridCol w:w="283"/>
        <w:gridCol w:w="1133"/>
        <w:gridCol w:w="1138"/>
        <w:gridCol w:w="1133"/>
        <w:gridCol w:w="1133"/>
        <w:gridCol w:w="1133"/>
        <w:gridCol w:w="1138"/>
      </w:tblGrid>
      <w:tr>
        <w:trPr>
          <w:trHeight w:val="55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3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L.p.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1951" w:right="194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Nazwa i cel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4"/>
              <w:ind w:left="255" w:right="244" w:firstLine="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Jednostka odpowiedzialna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lub koordynująca</w:t>
            </w:r>
          </w:p>
        </w:tc>
        <w:tc>
          <w:tcPr>
            <w:tcW w:w="1415" w:type="dxa"/>
            <w:gridSpan w:val="2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Okres realizacji</w:t>
            </w:r>
          </w:p>
        </w:tc>
        <w:tc>
          <w:tcPr>
            <w:tcW w:w="1416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0"/>
              <w:ind w:left="261" w:hanging="29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Łączne nakłady finansowe test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47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2020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4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2021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4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2022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4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2023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46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Limit 2024</w:t>
            </w:r>
          </w:p>
        </w:tc>
      </w:tr>
      <w:tr>
        <w:trPr>
          <w:trHeight w:val="55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36" w:righ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Od</w:t>
            </w:r>
          </w:p>
        </w:tc>
        <w:tc>
          <w:tcPr>
            <w:tcW w:w="710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37" w:right="22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Do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1.3.1.2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35" w:lineRule="auto" w:before="104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Dzierżawa włókien światłowodowych wraz z telefonią VoIP ul.Mszczonowska - poprawa infrastruktury telekomunikacyjnej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35" w:lineRule="auto" w:before="104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2021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38 400,00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19 200,00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19 200,00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38 400,00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19 200,00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19 200,00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1.3.1.3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1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 budowlany remontu elewacji budynku PSP nr 3 w Grójcu przy ul.A.Krajowej 34 - poprawa infrastruktury zw. z edukacją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2021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29 520,00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29 520,00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29 520,00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29 520,00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</w:t>
            </w:r>
          </w:p>
        </w:tc>
        <w:tc>
          <w:tcPr>
            <w:tcW w:w="7783" w:type="dxa"/>
            <w:gridSpan w:val="4"/>
            <w:vMerge w:val="restart"/>
            <w:shd w:val="clear" w:color="auto" w:fill="D3D3D3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 wydatki majątkowe</w:t>
            </w: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21 096 600,00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4 527 124,00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10 548 676,29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3 750 000,00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21 083 600,00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4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4 514 124,00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10 548 676,29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3 750 000,00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D3D3D3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  <w:shd w:val="clear" w:color="auto" w:fill="D3D3D3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  <w:shd w:val="clear" w:color="auto" w:fill="D3D3D3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19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Rozbudowa PSP nr 1 w Grójcu o nową salę gimnastyczną i część dydaktyczną wraz z niezbędną infrastrukturą - rozwój sportu, rekreacji i edukacji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35" w:lineRule="auto" w:before="104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2018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2022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10 000 000,00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6 372 908,35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3 500 000,00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10 000 000,00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6 372 908,35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3 500 000,00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1.3.2.2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1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Modernizacja boiska sportowego Grójeckiego Ośrodka Sportu przy ul.Laskowej w Grójcu - poprawa jakości bazy sportowej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2018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2021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5 500 000,00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3 807 767,94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5 500 000,00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3 807 767,94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1.3.2.3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24"/>
              <w:ind w:left="52" w:right="17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Budowa przepompowni ścieków (typu tłocznia) z kanałami dopływowymi i rurociągiem tłocznym w Kobylinie gm.Grójec - poprawa jakości gospodarki ściekowej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35" w:lineRule="auto" w:before="108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2018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930 000,00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840 000,00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930 000,00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840 000,00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1.3.2.4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35" w:lineRule="auto" w:before="104"/>
              <w:ind w:left="52" w:right="329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Dostawa i montaż hali pneumatycznej nad istniejącym boiskiem przy PSP Nr 1 w Grójcu - poprawa kondycji fizycznej dzieci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35" w:lineRule="auto" w:before="104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1.3.2.5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19"/>
              <w:ind w:left="52" w:right="17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Przebudowa drogi gminnej 161570W w Woli Worowskiej oraz przebudowa drogi gminnej 161572W w Woli Worowskiej i Zalesiu - poprawa infrastruktury drogowej w gminie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1 643 600,00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1 643 600,00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1 643 600,00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4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1 643 600,00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1.3.2.6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1"/>
              <w:ind w:left="52" w:right="17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Rozbudowa budynku OSP w Kośminie na potrzeby garażu - zapewnienie gotowości OSP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123 000,00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123 000,00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1.3.2.7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35" w:lineRule="auto" w:before="104"/>
              <w:ind w:left="52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Projekt rozbudowy PSP w Lesznowoli - poprawa infrastruktury zw.z edukacja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35" w:lineRule="auto" w:before="104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2021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72 000,00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48 000,00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72 000,00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48 000,00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1.3.2.8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before="19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Dokumentacja projektowa kanału deszczowego dla potrzeb odprowadzenia wód opadowych z terenu zlewni Z-5 - poprawa jakości gospodarki ściekowej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1.3.2.9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1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Budowa drogi gminnej Głuchów-Podole łączącej ulice Spacerową i Spokojną w Głuchowie - poprawa infrastruktury drogowej w gminie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588 524,00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590 000,00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588 524,00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1.3.2.10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35" w:lineRule="auto" w:before="108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Budowa ulicy Sienkiewicza w Grójcu-III etap - poprawa infrastruktury drogowej w gminie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35" w:lineRule="auto" w:before="108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2019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9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1.3.2.11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1"/>
              <w:ind w:left="52" w:right="74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Termomodrnizacja komunalnych budynków mieszkaniowych - oszczędność energii cieplnej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2024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1 250 000,00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1 250 000,00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1.3.2.12</w:t>
            </w:r>
          </w:p>
        </w:tc>
        <w:tc>
          <w:tcPr>
            <w:tcW w:w="4665" w:type="dxa"/>
            <w:vMerge w:val="restart"/>
          </w:tcPr>
          <w:p>
            <w:pPr>
              <w:pStyle w:val="TableParagraph"/>
              <w:spacing w:line="242" w:lineRule="auto" w:before="101"/>
              <w:ind w:left="52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 remontu i zmiany sposobu użytkowania budynku dworca kolejki wąskotorowej w Grójcu - ochrona zabytków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line="242" w:lineRule="auto" w:before="101"/>
              <w:ind w:left="639" w:hanging="52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Urząd Gminy i Miasta w Grójcu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2020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2021</w:t>
            </w: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A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9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4"/>
              <w:ind w:left="16"/>
              <w:rPr>
                <w:rFonts w:ascii="Arial"/>
                <w:sz w:val="12"/>
              </w:rPr>
            </w:pPr>
            <w:r>
              <w:rPr>
                <w:rFonts w:ascii="Arial"/>
                <w:w w:val="100"/>
                <w:sz w:val="12"/>
              </w:rPr>
              <w:t>C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2"/>
        </w:rPr>
        <w:sectPr>
          <w:pgSz w:w="16840" w:h="11910" w:orient="landscape"/>
          <w:pgMar w:header="0" w:footer="709" w:top="560" w:bottom="900" w:left="440" w:right="46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</w:tblGrid>
      <w:tr>
        <w:trPr>
          <w:trHeight w:val="1122" w:hRule="atLeast"/>
        </w:trPr>
        <w:tc>
          <w:tcPr>
            <w:tcW w:w="7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23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L.p.</w:t>
            </w:r>
          </w:p>
        </w:tc>
        <w:tc>
          <w:tcPr>
            <w:tcW w:w="11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2" w:lineRule="auto" w:before="0"/>
              <w:ind w:left="201" w:firstLine="211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Limit zobowiązań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1.3.1.2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38 400,00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38 400,00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1.3.1.3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29 520,00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29 520,00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  <w:shd w:val="clear" w:color="auto" w:fill="D3D3D3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</w:t>
            </w: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9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19 325 800,29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4"/>
              <w:ind w:right="3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19 312 800,29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3D3D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3D3D3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9 892 908,35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9 892 908,35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1.3.2.2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3 927 767,94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3 927 767,94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1.3.2.3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840 000,00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840 000,00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1.3.2.4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1.3.2.5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1 643 600,00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1 643 600,00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1.3.2.6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123 000,00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110 000,00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13 000,00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1.3.2.7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120 000,00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1.3.2.8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1.3.2.9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588 524,00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588 524,00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1.3.2.10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800 000,00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9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1.3.2.11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1 250 000,00</w:t>
            </w:r>
          </w:p>
        </w:tc>
      </w:tr>
      <w:tr>
        <w:trPr>
          <w:trHeight w:val="18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1 250 000,00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1.3.2.12</w:t>
            </w: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</w:tr>
      <w:tr>
        <w:trPr>
          <w:trHeight w:val="17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3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70 000,00</w:t>
            </w:r>
          </w:p>
        </w:tc>
      </w:tr>
      <w:tr>
        <w:trPr>
          <w:trHeight w:val="17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rFonts w:ascii="Arial"/>
          <w:sz w:val="12"/>
        </w:rPr>
        <w:sectPr>
          <w:pgSz w:w="16840" w:h="11910" w:orient="landscape"/>
          <w:pgMar w:header="0" w:footer="709" w:top="560" w:bottom="900" w:left="440" w:right="460"/>
        </w:sectPr>
      </w:pPr>
    </w:p>
    <w:p>
      <w:pPr>
        <w:pStyle w:val="BodyText"/>
        <w:spacing w:before="83"/>
        <w:ind w:left="1163"/>
      </w:pPr>
      <w:r>
        <w:rPr/>
        <w:t>Legenda:</w:t>
      </w:r>
    </w:p>
    <w:p>
      <w:pPr>
        <w:pStyle w:val="BodyText"/>
        <w:ind w:left="1163"/>
      </w:pPr>
      <w:r>
        <w:rPr/>
        <w:t>A - aktualna</w:t>
      </w:r>
      <w:r>
        <w:rPr>
          <w:spacing w:val="-10"/>
        </w:rPr>
        <w:t> </w:t>
      </w:r>
      <w:r>
        <w:rPr/>
        <w:t>wartość</w:t>
      </w:r>
    </w:p>
    <w:p>
      <w:pPr>
        <w:pStyle w:val="BodyText"/>
        <w:ind w:left="1163" w:right="13735"/>
      </w:pPr>
      <w:r>
        <w:rPr/>
        <w:t>B - </w:t>
      </w:r>
      <w:r>
        <w:rPr>
          <w:spacing w:val="-3"/>
        </w:rPr>
        <w:t>poprzednia </w:t>
      </w:r>
      <w:r>
        <w:rPr/>
        <w:t>wartość C - różnica</w:t>
      </w:r>
      <w:r>
        <w:rPr>
          <w:spacing w:val="4"/>
        </w:rPr>
        <w:t> </w:t>
      </w:r>
      <w:r>
        <w:rPr/>
        <w:t>wartości</w:t>
      </w:r>
    </w:p>
    <w:p>
      <w:pPr>
        <w:spacing w:after="0"/>
        <w:sectPr>
          <w:pgSz w:w="16840" w:h="11910" w:orient="landscape"/>
          <w:pgMar w:header="0" w:footer="709" w:top="760" w:bottom="900" w:left="440" w:right="460"/>
        </w:sectPr>
      </w:pPr>
    </w:p>
    <w:p>
      <w:pPr>
        <w:spacing w:before="84"/>
        <w:ind w:left="2383" w:right="0" w:firstLine="0"/>
        <w:jc w:val="left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ge;z-index:1024" from="7.2pt,49.679981pt" to="588.48pt,49.679981pt" stroked="true" strokeweight=".720005pt" strokecolor="#000000">
            <v:stroke dashstyle="solid"/>
            <w10:wrap type="none"/>
          </v:line>
        </w:pict>
      </w:r>
      <w:r>
        <w:rPr>
          <w:rFonts w:ascii="Arial" w:hAnsi="Arial"/>
          <w:sz w:val="14"/>
        </w:rPr>
        <w:t>Objaśnienia do uchwały/zarządzenia nr XXIX/245/20 z dnia 2020-12-21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87"/>
        <w:ind w:left="108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Objaśnienia :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76" w:lineRule="auto" w:before="76" w:after="0"/>
        <w:ind w:left="108" w:right="524" w:firstLine="36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Dokonuje się następujących zmian w WPF Gminy Grójec na lata 2020-2031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b/>
          <w:sz w:val="24"/>
        </w:rPr>
        <w:t>Rok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2020</w:t>
      </w:r>
    </w:p>
    <w:p>
      <w:pPr>
        <w:spacing w:line="226" w:lineRule="exact" w:before="0"/>
        <w:ind w:left="10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Dochody</w:t>
      </w:r>
    </w:p>
    <w:p>
      <w:pPr>
        <w:spacing w:line="274" w:lineRule="exact" w:before="0"/>
        <w:ind w:left="1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w budżecie 2020 roku dotyczą:</w:t>
      </w:r>
    </w:p>
    <w:p>
      <w:pPr>
        <w:tabs>
          <w:tab w:pos="5499" w:val="left" w:leader="none"/>
        </w:tabs>
        <w:spacing w:line="275" w:lineRule="exact" w:before="0"/>
        <w:ind w:left="46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 </w:t>
      </w:r>
      <w:r>
        <w:rPr>
          <w:rFonts w:ascii="Times New Roman" w:hAnsi="Times New Roman"/>
          <w:spacing w:val="-3"/>
          <w:sz w:val="24"/>
        </w:rPr>
        <w:t>zwiększenia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dochodów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ogółem</w:t>
        <w:tab/>
        <w:t>o kwotę 4.012.647,85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zł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line="275" w:lineRule="exact" w:before="0"/>
        <w:ind w:left="10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Wydatki</w:t>
      </w:r>
    </w:p>
    <w:p>
      <w:pPr>
        <w:spacing w:line="274" w:lineRule="exact" w:before="0"/>
        <w:ind w:left="1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w budżecie 2020 roku dotyczą:</w:t>
      </w:r>
    </w:p>
    <w:p>
      <w:pPr>
        <w:tabs>
          <w:tab w:pos="5427" w:val="left" w:leader="none"/>
          <w:tab w:pos="6459" w:val="left" w:leader="none"/>
        </w:tabs>
        <w:spacing w:line="275" w:lineRule="exact" w:before="0"/>
        <w:ind w:left="46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 </w:t>
      </w:r>
      <w:r>
        <w:rPr>
          <w:rFonts w:ascii="Times New Roman" w:hAnsi="Times New Roman"/>
          <w:spacing w:val="-3"/>
          <w:sz w:val="24"/>
        </w:rPr>
        <w:t>zwiększenia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wydatków ogółem</w:t>
        <w:tab/>
        <w:t>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kwotę</w:t>
        <w:tab/>
        <w:t>3.694.827,85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zł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37" w:lineRule="auto" w:before="0"/>
        <w:ind w:left="108" w:right="9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</w:t>
      </w:r>
      <w:r>
        <w:rPr>
          <w:rFonts w:ascii="Times New Roman" w:hAnsi="Times New Roman"/>
          <w:spacing w:val="-4"/>
          <w:sz w:val="24"/>
        </w:rPr>
        <w:t>powyższymi </w:t>
      </w:r>
      <w:r>
        <w:rPr>
          <w:rFonts w:ascii="Times New Roman" w:hAnsi="Times New Roman"/>
          <w:spacing w:val="-5"/>
          <w:sz w:val="24"/>
        </w:rPr>
        <w:t>zmianami zmniejsza </w:t>
      </w:r>
      <w:r>
        <w:rPr>
          <w:rFonts w:ascii="Times New Roman" w:hAnsi="Times New Roman"/>
          <w:spacing w:val="-4"/>
          <w:sz w:val="24"/>
        </w:rPr>
        <w:t>się </w:t>
      </w:r>
      <w:r>
        <w:rPr>
          <w:rFonts w:ascii="Times New Roman" w:hAnsi="Times New Roman"/>
          <w:spacing w:val="-5"/>
          <w:sz w:val="24"/>
        </w:rPr>
        <w:t>deficyt </w:t>
      </w:r>
      <w:r>
        <w:rPr>
          <w:rFonts w:ascii="Times New Roman" w:hAnsi="Times New Roman"/>
          <w:sz w:val="24"/>
        </w:rPr>
        <w:t>budżetu </w:t>
      </w:r>
      <w:r>
        <w:rPr>
          <w:rFonts w:ascii="Times New Roman" w:hAnsi="Times New Roman"/>
          <w:spacing w:val="-5"/>
          <w:sz w:val="24"/>
        </w:rPr>
        <w:t>gminy  </w:t>
      </w:r>
      <w:r>
        <w:rPr>
          <w:rFonts w:ascii="Times New Roman" w:hAnsi="Times New Roman"/>
          <w:sz w:val="24"/>
        </w:rPr>
        <w:t>Grójec  w  2020 roku o kwotę 317.820,00 </w:t>
      </w:r>
      <w:r>
        <w:rPr>
          <w:rFonts w:ascii="Times New Roman" w:hAnsi="Times New Roman"/>
          <w:spacing w:val="-4"/>
          <w:sz w:val="24"/>
        </w:rPr>
        <w:t>zł. </w:t>
      </w:r>
      <w:r>
        <w:rPr>
          <w:rFonts w:ascii="Times New Roman" w:hAnsi="Times New Roman"/>
          <w:spacing w:val="-5"/>
          <w:sz w:val="24"/>
        </w:rPr>
        <w:t>Zmniejszają się </w:t>
      </w:r>
      <w:r>
        <w:rPr>
          <w:rFonts w:ascii="Times New Roman" w:hAnsi="Times New Roman"/>
          <w:sz w:val="24"/>
        </w:rPr>
        <w:t>przychody  </w:t>
      </w:r>
      <w:r>
        <w:rPr>
          <w:rFonts w:ascii="Times New Roman" w:hAnsi="Times New Roman"/>
          <w:spacing w:val="-5"/>
          <w:sz w:val="24"/>
        </w:rPr>
        <w:t>gminy </w:t>
      </w:r>
      <w:r>
        <w:rPr>
          <w:rFonts w:ascii="Times New Roman" w:hAnsi="Times New Roman"/>
          <w:sz w:val="24"/>
        </w:rPr>
        <w:t>z tytułu </w:t>
      </w:r>
      <w:r>
        <w:rPr>
          <w:rFonts w:ascii="Times New Roman" w:hAnsi="Times New Roman"/>
          <w:spacing w:val="-3"/>
          <w:sz w:val="24"/>
        </w:rPr>
        <w:t>wolnych </w:t>
      </w:r>
      <w:r>
        <w:rPr>
          <w:rFonts w:ascii="Times New Roman" w:hAnsi="Times New Roman"/>
          <w:sz w:val="24"/>
        </w:rPr>
        <w:t>środków  </w:t>
      </w:r>
      <w:r>
        <w:rPr>
          <w:rFonts w:ascii="Times New Roman" w:hAnsi="Times New Roman"/>
          <w:spacing w:val="-3"/>
          <w:sz w:val="24"/>
        </w:rPr>
        <w:t>jako nadwyżki </w:t>
      </w:r>
      <w:r>
        <w:rPr>
          <w:rFonts w:ascii="Times New Roman" w:hAnsi="Times New Roman"/>
          <w:sz w:val="24"/>
        </w:rPr>
        <w:t>środków </w:t>
      </w:r>
      <w:r>
        <w:rPr>
          <w:rFonts w:ascii="Times New Roman" w:hAnsi="Times New Roman"/>
          <w:spacing w:val="-4"/>
          <w:sz w:val="24"/>
        </w:rPr>
        <w:t>pieniężnych </w:t>
      </w:r>
      <w:r>
        <w:rPr>
          <w:rFonts w:ascii="Times New Roman" w:hAnsi="Times New Roman"/>
          <w:spacing w:val="-3"/>
          <w:sz w:val="24"/>
        </w:rPr>
        <w:t>na </w:t>
      </w:r>
      <w:r>
        <w:rPr>
          <w:rFonts w:ascii="Times New Roman" w:hAnsi="Times New Roman"/>
          <w:sz w:val="24"/>
        </w:rPr>
        <w:t>rachunku </w:t>
      </w:r>
      <w:r>
        <w:rPr>
          <w:rFonts w:ascii="Times New Roman" w:hAnsi="Times New Roman"/>
          <w:spacing w:val="-4"/>
          <w:sz w:val="24"/>
        </w:rPr>
        <w:t>bieżącym </w:t>
      </w:r>
      <w:r>
        <w:rPr>
          <w:rFonts w:ascii="Times New Roman" w:hAnsi="Times New Roman"/>
          <w:sz w:val="24"/>
        </w:rPr>
        <w:t>budżetu jednostki samorządu terytorialnego, </w:t>
      </w:r>
      <w:r>
        <w:rPr>
          <w:rFonts w:ascii="Times New Roman" w:hAnsi="Times New Roman"/>
          <w:spacing w:val="-4"/>
          <w:sz w:val="24"/>
        </w:rPr>
        <w:t>wynikającej </w:t>
      </w:r>
      <w:r>
        <w:rPr>
          <w:rFonts w:ascii="Times New Roman" w:hAnsi="Times New Roman"/>
          <w:sz w:val="24"/>
        </w:rPr>
        <w:t>z </w:t>
      </w:r>
      <w:r>
        <w:rPr>
          <w:rFonts w:ascii="Times New Roman" w:hAnsi="Times New Roman"/>
          <w:spacing w:val="-3"/>
          <w:sz w:val="24"/>
        </w:rPr>
        <w:t>rozliczeń </w:t>
      </w:r>
      <w:r>
        <w:rPr>
          <w:rFonts w:ascii="Times New Roman" w:hAnsi="Times New Roman"/>
          <w:spacing w:val="-4"/>
          <w:sz w:val="24"/>
        </w:rPr>
        <w:t>wyemitowanych </w:t>
      </w:r>
      <w:r>
        <w:rPr>
          <w:rFonts w:ascii="Times New Roman" w:hAnsi="Times New Roman"/>
          <w:sz w:val="24"/>
        </w:rPr>
        <w:t>papierów wartościowych, kredytów i pożyczek z </w:t>
      </w:r>
      <w:r>
        <w:rPr>
          <w:rFonts w:ascii="Times New Roman" w:hAnsi="Times New Roman"/>
          <w:spacing w:val="-4"/>
          <w:sz w:val="24"/>
        </w:rPr>
        <w:t>lat </w:t>
      </w:r>
      <w:r>
        <w:rPr>
          <w:rFonts w:ascii="Times New Roman" w:hAnsi="Times New Roman"/>
          <w:spacing w:val="-5"/>
          <w:sz w:val="24"/>
        </w:rPr>
        <w:t>ubiegłych- </w:t>
      </w:r>
      <w:r>
        <w:rPr>
          <w:rFonts w:ascii="Times New Roman" w:hAnsi="Times New Roman"/>
          <w:sz w:val="24"/>
        </w:rPr>
        <w:t>o kwotę 317.820,00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4"/>
          <w:sz w:val="24"/>
        </w:rPr>
        <w:t>zł.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0"/>
        <w:ind w:left="108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Zmiany w Wykazie przedsięwzięć do</w:t>
      </w:r>
      <w:r>
        <w:rPr>
          <w:rFonts w:ascii="Times New Roman" w:hAnsi="Times New Roman"/>
          <w:b/>
          <w:spacing w:val="-39"/>
          <w:sz w:val="24"/>
        </w:rPr>
        <w:t> </w:t>
      </w:r>
      <w:r>
        <w:rPr>
          <w:rFonts w:ascii="Times New Roman" w:hAnsi="Times New Roman"/>
          <w:b/>
          <w:sz w:val="24"/>
        </w:rPr>
        <w:t>WPF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spacing w:before="0"/>
        <w:ind w:left="1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Wprowadza </w:t>
      </w:r>
      <w:r>
        <w:rPr>
          <w:rFonts w:ascii="Times New Roman" w:hAnsi="Times New Roman"/>
          <w:spacing w:val="-4"/>
          <w:sz w:val="24"/>
        </w:rPr>
        <w:t>się </w:t>
      </w:r>
      <w:r>
        <w:rPr>
          <w:rFonts w:ascii="Times New Roman" w:hAnsi="Times New Roman"/>
          <w:spacing w:val="-5"/>
          <w:sz w:val="24"/>
        </w:rPr>
        <w:t>zmiany </w:t>
      </w:r>
      <w:r>
        <w:rPr>
          <w:rFonts w:ascii="Times New Roman" w:hAnsi="Times New Roman"/>
          <w:sz w:val="24"/>
        </w:rPr>
        <w:t>w </w:t>
      </w:r>
      <w:r>
        <w:rPr>
          <w:rFonts w:ascii="Times New Roman" w:hAnsi="Times New Roman"/>
          <w:spacing w:val="-3"/>
          <w:sz w:val="24"/>
        </w:rPr>
        <w:t>przedsięwzięciu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pn.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37" w:lineRule="auto" w:before="0"/>
        <w:ind w:left="108" w:right="59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„Rozbudowa </w:t>
      </w:r>
      <w:r>
        <w:rPr>
          <w:rFonts w:ascii="Times New Roman" w:hAnsi="Times New Roman"/>
          <w:spacing w:val="-3"/>
          <w:sz w:val="24"/>
        </w:rPr>
        <w:t>budynku </w:t>
      </w:r>
      <w:r>
        <w:rPr>
          <w:rFonts w:ascii="Times New Roman" w:hAnsi="Times New Roman"/>
          <w:sz w:val="24"/>
        </w:rPr>
        <w:t>OSP w </w:t>
      </w:r>
      <w:r>
        <w:rPr>
          <w:rFonts w:ascii="Times New Roman" w:hAnsi="Times New Roman"/>
          <w:spacing w:val="-5"/>
          <w:sz w:val="24"/>
        </w:rPr>
        <w:t>Kośminie </w:t>
      </w:r>
      <w:r>
        <w:rPr>
          <w:rFonts w:ascii="Times New Roman" w:hAnsi="Times New Roman"/>
          <w:spacing w:val="-3"/>
          <w:sz w:val="24"/>
        </w:rPr>
        <w:t>na </w:t>
      </w:r>
      <w:r>
        <w:rPr>
          <w:rFonts w:ascii="Times New Roman" w:hAnsi="Times New Roman"/>
          <w:sz w:val="24"/>
        </w:rPr>
        <w:t>potrzeby garażu” </w:t>
      </w:r>
      <w:r>
        <w:rPr>
          <w:rFonts w:ascii="Times New Roman" w:hAnsi="Times New Roman"/>
          <w:spacing w:val="-3"/>
          <w:sz w:val="24"/>
        </w:rPr>
        <w:t>(zadanie </w:t>
      </w:r>
      <w:r>
        <w:rPr>
          <w:rFonts w:ascii="Times New Roman" w:hAnsi="Times New Roman"/>
          <w:spacing w:val="-4"/>
          <w:sz w:val="24"/>
        </w:rPr>
        <w:t>inwestycyjne) </w:t>
      </w:r>
      <w:r>
        <w:rPr>
          <w:rFonts w:ascii="Times New Roman" w:hAnsi="Times New Roman"/>
          <w:sz w:val="24"/>
        </w:rPr>
        <w:t>Łączne </w:t>
      </w:r>
      <w:r>
        <w:rPr>
          <w:rFonts w:ascii="Times New Roman" w:hAnsi="Times New Roman"/>
          <w:spacing w:val="-3"/>
          <w:sz w:val="24"/>
        </w:rPr>
        <w:t>nakłady </w:t>
      </w:r>
      <w:r>
        <w:rPr>
          <w:rFonts w:ascii="Times New Roman" w:hAnsi="Times New Roman"/>
          <w:sz w:val="24"/>
        </w:rPr>
        <w:t>ustala </w:t>
      </w:r>
      <w:r>
        <w:rPr>
          <w:rFonts w:ascii="Times New Roman" w:hAnsi="Times New Roman"/>
          <w:spacing w:val="-4"/>
          <w:sz w:val="24"/>
        </w:rPr>
        <w:t>się </w:t>
      </w:r>
      <w:r>
        <w:rPr>
          <w:rFonts w:ascii="Times New Roman" w:hAnsi="Times New Roman"/>
          <w:sz w:val="24"/>
        </w:rPr>
        <w:t>w wysokości 123.000,00 zł ( </w:t>
      </w:r>
      <w:r>
        <w:rPr>
          <w:rFonts w:ascii="Times New Roman" w:hAnsi="Times New Roman"/>
          <w:spacing w:val="-3"/>
          <w:sz w:val="24"/>
        </w:rPr>
        <w:t>zwiększenie </w:t>
      </w:r>
      <w:r>
        <w:rPr>
          <w:rFonts w:ascii="Times New Roman" w:hAnsi="Times New Roman"/>
          <w:sz w:val="24"/>
        </w:rPr>
        <w:t>o 13.000,00 </w:t>
      </w:r>
      <w:r>
        <w:rPr>
          <w:rFonts w:ascii="Times New Roman" w:hAnsi="Times New Roman"/>
          <w:spacing w:val="-4"/>
          <w:sz w:val="24"/>
        </w:rPr>
        <w:t>zł) </w:t>
      </w:r>
      <w:r>
        <w:rPr>
          <w:rFonts w:ascii="Times New Roman" w:hAnsi="Times New Roman"/>
          <w:sz w:val="24"/>
        </w:rPr>
        <w:t>Okres </w:t>
      </w:r>
      <w:r>
        <w:rPr>
          <w:rFonts w:ascii="Times New Roman" w:hAnsi="Times New Roman"/>
          <w:spacing w:val="-4"/>
          <w:sz w:val="24"/>
        </w:rPr>
        <w:t>realizacji- </w:t>
      </w:r>
      <w:r>
        <w:rPr>
          <w:rFonts w:ascii="Times New Roman" w:hAnsi="Times New Roman"/>
          <w:sz w:val="24"/>
        </w:rPr>
        <w:t>lata 2019-2020 ( pozostaje bez </w:t>
      </w:r>
      <w:r>
        <w:rPr>
          <w:rFonts w:ascii="Times New Roman" w:hAnsi="Times New Roman"/>
          <w:spacing w:val="-5"/>
          <w:sz w:val="24"/>
        </w:rPr>
        <w:t>zmian)</w:t>
      </w:r>
    </w:p>
    <w:p>
      <w:pPr>
        <w:spacing w:line="275" w:lineRule="exact" w:before="0"/>
        <w:ind w:left="1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Limit 2020r- 123.000,00 zł ( zwiększenie o 13.000,00 zł)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tabs>
          <w:tab w:pos="8403" w:val="left" w:leader="none"/>
        </w:tabs>
        <w:spacing w:before="1"/>
        <w:ind w:left="128"/>
      </w:pPr>
      <w:r>
        <w:rPr>
          <w:spacing w:val="-4"/>
        </w:rPr>
        <w:t>za </w:t>
      </w:r>
      <w:r>
        <w:rPr/>
        <w:t>organ stanowiący</w:t>
      </w:r>
      <w:r>
        <w:rPr>
          <w:spacing w:val="9"/>
        </w:rPr>
        <w:t> </w:t>
      </w:r>
      <w:r>
        <w:rPr/>
        <w:t>Karol</w:t>
      </w:r>
      <w:r>
        <w:rPr>
          <w:spacing w:val="-2"/>
        </w:rPr>
        <w:t> </w:t>
      </w:r>
      <w:r>
        <w:rPr/>
        <w:t>Biedrzycki</w:t>
        <w:tab/>
        <w:t>Strona 25 z</w:t>
      </w:r>
      <w:r>
        <w:rPr>
          <w:spacing w:val="-2"/>
        </w:rPr>
        <w:t> </w:t>
      </w:r>
      <w:r>
        <w:rPr/>
        <w:t>25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28"/>
      </w:pPr>
      <w:r>
        <w:rPr/>
        <w:t>Kopia z dokumentu podpisanego elektronicznie wygenerowana dnia 2020.12.22</w:t>
      </w:r>
    </w:p>
    <w:sectPr>
      <w:footerReference w:type="default" r:id="rId9"/>
      <w:pgSz w:w="11910" w:h="16840"/>
      <w:pgMar w:footer="0" w:header="0" w:top="52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719999pt;margin-top:530.597412pt;width:179.3pt;height:15.35pt;mso-position-horizontal-relative:page;mso-position-vertical-relative:page;z-index:-4443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za organ stanowiący Karol Biedrzycki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/>
                  <w:t>Kopia z dokumentu podpisanego elektronicznie wygenerowana dnia 2020.12.22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679993pt;margin-top:545.477417pt;width:31.95pt;height:7.65pt;mso-position-horizontal-relative:page;mso-position-vertical-relative:page;z-index:-4443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Strona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z 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719999pt;margin-top:544.757446pt;width:179.3pt;height:15.35pt;mso-position-horizontal-relative:page;mso-position-vertical-relative:page;z-index:-44428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za organ stanowiący Karol Biedrzycki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/>
                  <w:t>Kopia z dokumentu podpisanego elektronicznie wygenerowana dnia 2020.12.22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679993pt;margin-top:559.637451pt;width:31.95pt;height:7.65pt;mso-position-horizontal-relative:page;mso-position-vertical-relative:page;z-index:-44425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Strona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z 25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719999pt;margin-top:544.757446pt;width:179.3pt;height:15.35pt;mso-position-horizontal-relative:page;mso-position-vertical-relative:page;z-index:-44423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za organ stanowiący Karol Biedrzycki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/>
                  <w:t>Kopia z dokumentu podpisanego elektronicznie wygenerowana dnia 2020.12.22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9.23999pt;margin-top:559.637451pt;width:34.85pt;height:7.65pt;mso-position-horizontal-relative:page;mso-position-vertical-relative:page;z-index:-44420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Strona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z 25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719999pt;margin-top:544.757446pt;width:179.3pt;height:15.35pt;mso-position-horizontal-relative:page;mso-position-vertical-relative:page;z-index:-44418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za organ stanowiący Karol Biedrzycki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/>
                  <w:t>Kopia z dokumentu podpisanego elektronicznie wygenerowana dnia 2020.12.22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9.23999pt;margin-top:559.637451pt;width:34.85pt;height:7.65pt;mso-position-horizontal-relative:page;mso-position-vertical-relative:page;z-index:-44416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Strona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/>
                  <w:t> z 25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5"/>
      <w:numFmt w:val="decimal"/>
      <w:lvlText w:val="%2)"/>
      <w:lvlJc w:val="left"/>
      <w:pPr>
        <w:ind w:left="419" w:hanging="120"/>
        <w:jc w:val="left"/>
      </w:pPr>
      <w:rPr>
        <w:rFonts w:hint="default"/>
        <w:spacing w:val="0"/>
        <w:w w:val="100"/>
        <w:position w:val="6"/>
      </w:rPr>
    </w:lvl>
    <w:lvl w:ilvl="2">
      <w:start w:val="0"/>
      <w:numFmt w:val="bullet"/>
      <w:lvlText w:val="•"/>
      <w:lvlJc w:val="left"/>
      <w:pPr>
        <w:ind w:left="1447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4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1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8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5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2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9" w:hanging="1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530" w:right="54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2"/>
      <w:ind w:left="41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9"/>
      <w:jc w:val="center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eWPF2020</dc:title>
  <dcterms:created xsi:type="dcterms:W3CDTF">2020-12-30T10:12:17Z</dcterms:created>
  <dcterms:modified xsi:type="dcterms:W3CDTF">2020-12-30T10:12:17Z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2020-12-30T00:00:00Z</vt:filetime>
  </property>
</Properties>
</file>